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D0751" w14:textId="3568036C" w:rsidR="00644340" w:rsidRPr="00C62559" w:rsidRDefault="00D570E2">
      <w:pPr>
        <w:rPr>
          <w:b/>
          <w:sz w:val="20"/>
          <w:szCs w:val="20"/>
        </w:rPr>
      </w:pPr>
      <w:r w:rsidRPr="00C62559">
        <w:rPr>
          <w:b/>
          <w:sz w:val="20"/>
          <w:szCs w:val="20"/>
        </w:rPr>
        <w:t>ALKALOÏ</w:t>
      </w:r>
      <w:r w:rsidR="00544A99" w:rsidRPr="00C62559">
        <w:rPr>
          <w:b/>
          <w:sz w:val="20"/>
          <w:szCs w:val="20"/>
        </w:rPr>
        <w:t>DEN</w:t>
      </w:r>
      <w:r w:rsidR="00766FCD">
        <w:rPr>
          <w:b/>
          <w:sz w:val="20"/>
          <w:szCs w:val="20"/>
        </w:rPr>
        <w:t xml:space="preserve"> – Gerard Smits</w:t>
      </w:r>
      <w:bookmarkStart w:id="0" w:name="_GoBack"/>
      <w:bookmarkEnd w:id="0"/>
    </w:p>
    <w:p w14:paraId="5B0EA70F" w14:textId="77777777" w:rsidR="009150CB" w:rsidRPr="00C62559" w:rsidRDefault="00C62559" w:rsidP="009150CB">
      <w:pPr>
        <w:spacing w:after="0"/>
        <w:rPr>
          <w:rFonts w:ascii="Verdana" w:hAnsi="Verdana" w:cs="Arial"/>
          <w:sz w:val="20"/>
          <w:szCs w:val="20"/>
          <w:shd w:val="clear" w:color="auto" w:fill="FFFFFF"/>
        </w:rPr>
      </w:pPr>
      <w:r>
        <w:rPr>
          <w:rFonts w:ascii="Verdana" w:hAnsi="Verdana" w:cs="Arial"/>
          <w:sz w:val="20"/>
          <w:szCs w:val="20"/>
          <w:shd w:val="clear" w:color="auto" w:fill="FFFFFF"/>
        </w:rPr>
        <w:tab/>
      </w:r>
      <w:r w:rsidR="009150CB" w:rsidRPr="00C62559">
        <w:rPr>
          <w:rFonts w:ascii="Verdana" w:hAnsi="Verdana" w:cs="Arial"/>
          <w:sz w:val="20"/>
          <w:szCs w:val="20"/>
          <w:shd w:val="clear" w:color="auto" w:fill="FFFFFF"/>
        </w:rPr>
        <w:t>Alkaloïden (van het </w:t>
      </w:r>
      <w:hyperlink r:id="rId6" w:tooltip="Arabisch" w:history="1">
        <w:r w:rsidR="009150CB" w:rsidRPr="00C62559">
          <w:rPr>
            <w:rStyle w:val="Hyperlink"/>
            <w:rFonts w:ascii="Verdana" w:hAnsi="Verdana" w:cs="Arial"/>
            <w:color w:val="auto"/>
            <w:sz w:val="20"/>
            <w:szCs w:val="20"/>
            <w:u w:val="none"/>
            <w:shd w:val="clear" w:color="auto" w:fill="FFFFFF"/>
          </w:rPr>
          <w:t>Arabische</w:t>
        </w:r>
      </w:hyperlink>
      <w:r w:rsidR="009150CB" w:rsidRPr="00C62559">
        <w:rPr>
          <w:rFonts w:ascii="Verdana" w:hAnsi="Verdana" w:cs="Arial"/>
          <w:sz w:val="20"/>
          <w:szCs w:val="20"/>
          <w:shd w:val="clear" w:color="auto" w:fill="FFFFFF"/>
        </w:rPr>
        <w:t> </w:t>
      </w:r>
      <w:r w:rsidR="009150CB" w:rsidRPr="00C62559">
        <w:rPr>
          <w:rFonts w:ascii="Verdana" w:hAnsi="Verdana" w:cs="Arial"/>
          <w:i/>
          <w:iCs/>
          <w:sz w:val="20"/>
          <w:szCs w:val="20"/>
          <w:shd w:val="clear" w:color="auto" w:fill="FFFFFF"/>
        </w:rPr>
        <w:t>al qualja</w:t>
      </w:r>
      <w:r w:rsidR="009150CB" w:rsidRPr="00C62559">
        <w:rPr>
          <w:rFonts w:ascii="Verdana" w:hAnsi="Verdana" w:cs="Arial"/>
          <w:sz w:val="20"/>
          <w:szCs w:val="20"/>
          <w:shd w:val="clear" w:color="auto" w:fill="FFFFFF"/>
        </w:rPr>
        <w:t>, as van planten en het </w:t>
      </w:r>
      <w:hyperlink r:id="rId7" w:tooltip="Grieks" w:history="1">
        <w:r w:rsidR="009150CB" w:rsidRPr="00C62559">
          <w:rPr>
            <w:rStyle w:val="Hyperlink"/>
            <w:rFonts w:ascii="Verdana" w:hAnsi="Verdana" w:cs="Arial"/>
            <w:color w:val="auto"/>
            <w:sz w:val="20"/>
            <w:szCs w:val="20"/>
            <w:u w:val="none"/>
            <w:shd w:val="clear" w:color="auto" w:fill="FFFFFF"/>
          </w:rPr>
          <w:t>Griekse</w:t>
        </w:r>
      </w:hyperlink>
      <w:r w:rsidR="009150CB" w:rsidRPr="00C62559">
        <w:rPr>
          <w:rFonts w:ascii="Verdana" w:hAnsi="Verdana" w:cs="Arial"/>
          <w:sz w:val="20"/>
          <w:szCs w:val="20"/>
          <w:shd w:val="clear" w:color="auto" w:fill="FFFFFF"/>
        </w:rPr>
        <w:t> </w:t>
      </w:r>
      <w:r w:rsidR="009150CB" w:rsidRPr="00C62559">
        <w:rPr>
          <w:rFonts w:ascii="Verdana" w:hAnsi="Verdana" w:cs="Arial"/>
          <w:i/>
          <w:iCs/>
          <w:sz w:val="20"/>
          <w:szCs w:val="20"/>
          <w:shd w:val="clear" w:color="auto" w:fill="FFFFFF"/>
        </w:rPr>
        <w:t>-oides</w:t>
      </w:r>
      <w:r w:rsidR="009150CB" w:rsidRPr="00C62559">
        <w:rPr>
          <w:rFonts w:ascii="Verdana" w:hAnsi="Verdana" w:cs="Arial"/>
          <w:sz w:val="20"/>
          <w:szCs w:val="20"/>
          <w:shd w:val="clear" w:color="auto" w:fill="FFFFFF"/>
        </w:rPr>
        <w:t>, gelijkend) vormen een natuurlijke groep </w:t>
      </w:r>
      <w:hyperlink r:id="rId8" w:tooltip="Stikstof (element)" w:history="1">
        <w:r w:rsidR="009150CB" w:rsidRPr="00C62559">
          <w:rPr>
            <w:rStyle w:val="Hyperlink"/>
            <w:rFonts w:ascii="Verdana" w:hAnsi="Verdana" w:cs="Arial"/>
            <w:color w:val="auto"/>
            <w:sz w:val="20"/>
            <w:szCs w:val="20"/>
            <w:u w:val="none"/>
            <w:shd w:val="clear" w:color="auto" w:fill="FFFFFF"/>
          </w:rPr>
          <w:t>stikstof</w:t>
        </w:r>
      </w:hyperlink>
      <w:r w:rsidR="009150CB" w:rsidRPr="00C62559">
        <w:rPr>
          <w:rFonts w:ascii="Verdana" w:hAnsi="Verdana" w:cs="Arial"/>
          <w:sz w:val="20"/>
          <w:szCs w:val="20"/>
          <w:shd w:val="clear" w:color="auto" w:fill="FFFFFF"/>
        </w:rPr>
        <w:t> bevattende, meestal </w:t>
      </w:r>
      <w:hyperlink r:id="rId9" w:tooltip="Base (scheikunde)" w:history="1">
        <w:r w:rsidR="009150CB" w:rsidRPr="00C62559">
          <w:rPr>
            <w:rStyle w:val="Hyperlink"/>
            <w:rFonts w:ascii="Verdana" w:hAnsi="Verdana" w:cs="Arial"/>
            <w:color w:val="auto"/>
            <w:sz w:val="20"/>
            <w:szCs w:val="20"/>
            <w:u w:val="none"/>
            <w:shd w:val="clear" w:color="auto" w:fill="FFFFFF"/>
          </w:rPr>
          <w:t>basisch</w:t>
        </w:r>
      </w:hyperlink>
      <w:r w:rsidR="009150CB" w:rsidRPr="00C62559">
        <w:rPr>
          <w:rFonts w:ascii="Verdana" w:hAnsi="Verdana" w:cs="Arial"/>
          <w:sz w:val="20"/>
          <w:szCs w:val="20"/>
          <w:shd w:val="clear" w:color="auto" w:fill="FFFFFF"/>
        </w:rPr>
        <w:t> reagerende stoffen.</w:t>
      </w:r>
    </w:p>
    <w:p w14:paraId="5C2BD538" w14:textId="6782B599" w:rsidR="009150CB" w:rsidRDefault="009150CB" w:rsidP="00D570E2">
      <w:pPr>
        <w:rPr>
          <w:rFonts w:ascii="Verdana" w:hAnsi="Verdana" w:cs="Arial"/>
          <w:sz w:val="20"/>
          <w:szCs w:val="20"/>
          <w:shd w:val="clear" w:color="auto" w:fill="FFFFFF"/>
        </w:rPr>
      </w:pPr>
      <w:r w:rsidRPr="00C62559">
        <w:rPr>
          <w:rFonts w:ascii="Verdana" w:hAnsi="Verdana" w:cs="Arial"/>
          <w:sz w:val="20"/>
          <w:szCs w:val="20"/>
          <w:shd w:val="clear" w:color="auto" w:fill="FFFFFF"/>
        </w:rPr>
        <w:t>Bereidingen uit alkaloïden-bevattende planten worden al gedurende 4000 jaar lang gebruikt als geneesmiddel, als </w:t>
      </w:r>
      <w:hyperlink r:id="rId10" w:tooltip="Pijlgif" w:history="1">
        <w:r w:rsidRPr="00C62559">
          <w:rPr>
            <w:rStyle w:val="Hyperlink"/>
            <w:rFonts w:ascii="Verdana" w:hAnsi="Verdana" w:cs="Arial"/>
            <w:color w:val="auto"/>
            <w:sz w:val="20"/>
            <w:szCs w:val="20"/>
            <w:u w:val="none"/>
            <w:shd w:val="clear" w:color="auto" w:fill="FFFFFF"/>
          </w:rPr>
          <w:t>pijlgif</w:t>
        </w:r>
      </w:hyperlink>
      <w:r w:rsidRPr="00C62559">
        <w:rPr>
          <w:rFonts w:ascii="Verdana" w:hAnsi="Verdana"/>
          <w:sz w:val="20"/>
          <w:szCs w:val="20"/>
        </w:rPr>
        <w:t>(curare)</w:t>
      </w:r>
      <w:r w:rsidRPr="00C62559">
        <w:rPr>
          <w:rFonts w:ascii="Verdana" w:hAnsi="Verdana" w:cs="Arial"/>
          <w:sz w:val="20"/>
          <w:szCs w:val="20"/>
          <w:shd w:val="clear" w:color="auto" w:fill="FFFFFF"/>
        </w:rPr>
        <w:t> bij de jacht en in </w:t>
      </w:r>
      <w:hyperlink r:id="rId11" w:tooltip="Sjamanisme" w:history="1">
        <w:r w:rsidRPr="00C62559">
          <w:rPr>
            <w:rStyle w:val="Hyperlink"/>
            <w:rFonts w:ascii="Verdana" w:hAnsi="Verdana" w:cs="Arial"/>
            <w:color w:val="auto"/>
            <w:sz w:val="20"/>
            <w:szCs w:val="20"/>
            <w:u w:val="none"/>
            <w:shd w:val="clear" w:color="auto" w:fill="FFFFFF"/>
          </w:rPr>
          <w:t>sjamanistische</w:t>
        </w:r>
      </w:hyperlink>
      <w:r w:rsidRPr="00C62559">
        <w:rPr>
          <w:rFonts w:ascii="Verdana" w:hAnsi="Verdana" w:cs="Arial"/>
          <w:sz w:val="20"/>
          <w:szCs w:val="20"/>
          <w:shd w:val="clear" w:color="auto" w:fill="FFFFFF"/>
        </w:rPr>
        <w:t> rituelen</w:t>
      </w:r>
      <w:r w:rsidR="00D570E2" w:rsidRPr="00C62559">
        <w:rPr>
          <w:rFonts w:ascii="Verdana" w:hAnsi="Verdana" w:cs="Arial"/>
          <w:sz w:val="20"/>
          <w:szCs w:val="20"/>
          <w:shd w:val="clear" w:color="auto" w:fill="FFFFFF"/>
        </w:rPr>
        <w:t>.</w:t>
      </w:r>
      <w:r w:rsidR="00E62B34" w:rsidRPr="00C62559">
        <w:rPr>
          <w:rFonts w:ascii="Verdana" w:hAnsi="Verdana" w:cs="Arial"/>
          <w:sz w:val="20"/>
          <w:szCs w:val="20"/>
          <w:shd w:val="clear" w:color="auto" w:fill="FFFFFF"/>
        </w:rPr>
        <w:t xml:space="preserve"> </w:t>
      </w:r>
      <w:r w:rsidR="00494DE2" w:rsidRPr="00C62559">
        <w:rPr>
          <w:rFonts w:ascii="Verdana" w:hAnsi="Verdana" w:cs="Arial"/>
          <w:sz w:val="20"/>
          <w:szCs w:val="20"/>
          <w:shd w:val="clear" w:color="auto" w:fill="FFFFFF"/>
        </w:rPr>
        <w:t xml:space="preserve">Deze rituelen maakten en maken gebruik van hallucinogene alkaloïden. </w:t>
      </w:r>
      <w:r w:rsidR="00E62B34" w:rsidRPr="00C62559">
        <w:rPr>
          <w:rFonts w:ascii="Verdana" w:hAnsi="Verdana" w:cs="Arial"/>
          <w:sz w:val="20"/>
          <w:szCs w:val="20"/>
          <w:shd w:val="clear" w:color="auto" w:fill="FFFFFF"/>
        </w:rPr>
        <w:t>Wij zien dat bijvoorbeeld terug bij Don Juan, beschreven door Carlos Casteneda in de “Lessen van Don Juan” omstreeks 1970</w:t>
      </w:r>
      <w:r w:rsidR="004334F2" w:rsidRPr="00C62559">
        <w:rPr>
          <w:rFonts w:ascii="Verdana" w:hAnsi="Verdana" w:cs="Arial"/>
          <w:sz w:val="20"/>
          <w:szCs w:val="20"/>
          <w:shd w:val="clear" w:color="auto" w:fill="FFFFFF"/>
        </w:rPr>
        <w:t>. In zijn boek een bestseller destijds beschrijft hij</w:t>
      </w:r>
      <w:r w:rsidR="00E62B34" w:rsidRPr="00C62559">
        <w:rPr>
          <w:rFonts w:ascii="Verdana" w:hAnsi="Verdana" w:cs="Arial"/>
          <w:sz w:val="20"/>
          <w:szCs w:val="20"/>
          <w:shd w:val="clear" w:color="auto" w:fill="FFFFFF"/>
        </w:rPr>
        <w:t xml:space="preserve"> </w:t>
      </w:r>
      <w:r w:rsidR="004334F2" w:rsidRPr="00C62559">
        <w:rPr>
          <w:rFonts w:ascii="Verdana" w:hAnsi="Verdana" w:cs="Arial"/>
          <w:sz w:val="20"/>
          <w:szCs w:val="20"/>
          <w:shd w:val="clear" w:color="auto" w:fill="FFFFFF"/>
        </w:rPr>
        <w:t xml:space="preserve">allerlei </w:t>
      </w:r>
      <w:r w:rsidR="005A608A" w:rsidRPr="00C62559">
        <w:rPr>
          <w:rFonts w:ascii="Verdana" w:hAnsi="Verdana" w:cs="Arial"/>
          <w:sz w:val="20"/>
          <w:szCs w:val="20"/>
          <w:shd w:val="clear" w:color="auto" w:fill="FFFFFF"/>
        </w:rPr>
        <w:t>ervaringen,</w:t>
      </w:r>
      <w:r w:rsidR="004334F2" w:rsidRPr="00C62559">
        <w:rPr>
          <w:rFonts w:ascii="Verdana" w:hAnsi="Verdana" w:cs="Arial"/>
          <w:sz w:val="20"/>
          <w:szCs w:val="20"/>
          <w:shd w:val="clear" w:color="auto" w:fill="FFFFFF"/>
        </w:rPr>
        <w:t xml:space="preserve"> die hij opgedaan heeft </w:t>
      </w:r>
      <w:r w:rsidR="00E62B34" w:rsidRPr="00C62559">
        <w:rPr>
          <w:rFonts w:ascii="Verdana" w:hAnsi="Verdana" w:cs="Arial"/>
          <w:sz w:val="20"/>
          <w:szCs w:val="20"/>
          <w:shd w:val="clear" w:color="auto" w:fill="FFFFFF"/>
        </w:rPr>
        <w:t>met behulp van mescaline uit de peyote</w:t>
      </w:r>
      <w:r w:rsidR="005A608A" w:rsidRPr="00C62559">
        <w:rPr>
          <w:rFonts w:ascii="Verdana" w:hAnsi="Verdana" w:cs="Arial"/>
          <w:sz w:val="20"/>
          <w:szCs w:val="20"/>
          <w:shd w:val="clear" w:color="auto" w:fill="FFFFFF"/>
        </w:rPr>
        <w:t xml:space="preserve"> </w:t>
      </w:r>
      <w:r w:rsidR="00E62B34" w:rsidRPr="00C62559">
        <w:rPr>
          <w:rFonts w:ascii="Verdana" w:hAnsi="Verdana" w:cs="Arial"/>
          <w:sz w:val="20"/>
          <w:szCs w:val="20"/>
          <w:shd w:val="clear" w:color="auto" w:fill="FFFFFF"/>
        </w:rPr>
        <w:t>cactus</w:t>
      </w:r>
      <w:r w:rsidR="004334F2" w:rsidRPr="00C62559">
        <w:rPr>
          <w:rFonts w:ascii="Verdana" w:hAnsi="Verdana" w:cs="Arial"/>
          <w:sz w:val="20"/>
          <w:szCs w:val="20"/>
          <w:shd w:val="clear" w:color="auto" w:fill="FFFFFF"/>
        </w:rPr>
        <w:t>.</w:t>
      </w:r>
      <w:r w:rsidR="00E62B34" w:rsidRPr="00C62559">
        <w:rPr>
          <w:rFonts w:ascii="Verdana" w:hAnsi="Verdana" w:cs="Arial"/>
          <w:sz w:val="20"/>
          <w:szCs w:val="20"/>
          <w:shd w:val="clear" w:color="auto" w:fill="FFFFFF"/>
        </w:rPr>
        <w:t xml:space="preserve"> Via internet kun je nu innerlijke reizen boeken, waar bij sjamanistische sessies ayahuasca </w:t>
      </w:r>
      <w:r w:rsidR="004334F2" w:rsidRPr="00C62559">
        <w:rPr>
          <w:rFonts w:ascii="Verdana" w:hAnsi="Verdana" w:cs="Arial"/>
          <w:sz w:val="20"/>
          <w:szCs w:val="20"/>
          <w:shd w:val="clear" w:color="auto" w:fill="FFFFFF"/>
        </w:rPr>
        <w:t xml:space="preserve">wordt gebruikt. Niet alleen planten, maar ook enkele schimmels maken alkaloïden. De bekendste is </w:t>
      </w:r>
      <w:r w:rsidR="00A1208A" w:rsidRPr="00C62559">
        <w:rPr>
          <w:rFonts w:ascii="Verdana" w:hAnsi="Verdana" w:cs="Arial"/>
          <w:sz w:val="20"/>
          <w:szCs w:val="20"/>
          <w:shd w:val="clear" w:color="auto" w:fill="FFFFFF"/>
        </w:rPr>
        <w:t xml:space="preserve">afkomstig uit </w:t>
      </w:r>
      <w:r w:rsidR="004334F2" w:rsidRPr="00C62559">
        <w:rPr>
          <w:rFonts w:ascii="Verdana" w:hAnsi="Verdana" w:cs="Arial"/>
          <w:sz w:val="20"/>
          <w:szCs w:val="20"/>
          <w:shd w:val="clear" w:color="auto" w:fill="FFFFFF"/>
        </w:rPr>
        <w:t>het moederkoorn, dat op de hal</w:t>
      </w:r>
      <w:r w:rsidR="00A1208A" w:rsidRPr="00C62559">
        <w:rPr>
          <w:rFonts w:ascii="Verdana" w:hAnsi="Verdana" w:cs="Arial"/>
          <w:sz w:val="20"/>
          <w:szCs w:val="20"/>
          <w:shd w:val="clear" w:color="auto" w:fill="FFFFFF"/>
        </w:rPr>
        <w:t>m</w:t>
      </w:r>
      <w:r w:rsidR="004334F2" w:rsidRPr="00C62559">
        <w:rPr>
          <w:rFonts w:ascii="Verdana" w:hAnsi="Verdana" w:cs="Arial"/>
          <w:sz w:val="20"/>
          <w:szCs w:val="20"/>
          <w:shd w:val="clear" w:color="auto" w:fill="FFFFFF"/>
        </w:rPr>
        <w:t>en van granen groeit.</w:t>
      </w:r>
      <w:r w:rsidR="005A608A" w:rsidRPr="00C62559">
        <w:rPr>
          <w:rFonts w:ascii="Verdana" w:hAnsi="Verdana" w:cs="Arial"/>
          <w:sz w:val="20"/>
          <w:szCs w:val="20"/>
          <w:shd w:val="clear" w:color="auto" w:fill="FFFFFF"/>
        </w:rPr>
        <w:t xml:space="preserve"> Uit het moederkoorn </w:t>
      </w:r>
      <w:r w:rsidR="00494DE2" w:rsidRPr="00C62559">
        <w:rPr>
          <w:rFonts w:ascii="Verdana" w:hAnsi="Verdana" w:cs="Arial"/>
          <w:sz w:val="20"/>
          <w:szCs w:val="20"/>
          <w:shd w:val="clear" w:color="auto" w:fill="FFFFFF"/>
        </w:rPr>
        <w:t>heeft</w:t>
      </w:r>
      <w:r w:rsidR="005A608A" w:rsidRPr="00C62559">
        <w:rPr>
          <w:rFonts w:ascii="Verdana" w:hAnsi="Verdana" w:cs="Arial"/>
          <w:sz w:val="20"/>
          <w:szCs w:val="20"/>
          <w:shd w:val="clear" w:color="auto" w:fill="FFFFFF"/>
        </w:rPr>
        <w:t xml:space="preserve"> in 1938 de Zwitser </w:t>
      </w:r>
      <w:r w:rsidR="00FD6FA4" w:rsidRPr="00C62559">
        <w:rPr>
          <w:rFonts w:ascii="Verdana" w:hAnsi="Verdana" w:cs="Arial"/>
          <w:sz w:val="20"/>
          <w:szCs w:val="20"/>
          <w:shd w:val="clear" w:color="auto" w:fill="FFFFFF"/>
        </w:rPr>
        <w:t xml:space="preserve">Albert </w:t>
      </w:r>
      <w:r w:rsidR="005A608A" w:rsidRPr="00C62559">
        <w:rPr>
          <w:rFonts w:ascii="Verdana" w:hAnsi="Verdana" w:cs="Arial"/>
          <w:sz w:val="20"/>
          <w:szCs w:val="20"/>
          <w:shd w:val="clear" w:color="auto" w:fill="FFFFFF"/>
        </w:rPr>
        <w:t>Hofman</w:t>
      </w:r>
      <w:r w:rsidR="00FD6FA4" w:rsidRPr="00C62559">
        <w:rPr>
          <w:rFonts w:ascii="Verdana" w:hAnsi="Verdana" w:cs="Arial"/>
          <w:sz w:val="20"/>
          <w:szCs w:val="20"/>
          <w:shd w:val="clear" w:color="auto" w:fill="FFFFFF"/>
        </w:rPr>
        <w:t>n</w:t>
      </w:r>
      <w:r w:rsidR="005A608A" w:rsidRPr="00C62559">
        <w:rPr>
          <w:rFonts w:ascii="Verdana" w:hAnsi="Verdana" w:cs="Arial"/>
          <w:sz w:val="20"/>
          <w:szCs w:val="20"/>
          <w:shd w:val="clear" w:color="auto" w:fill="FFFFFF"/>
        </w:rPr>
        <w:t xml:space="preserve"> het </w:t>
      </w:r>
      <w:r w:rsidRPr="00C62559">
        <w:rPr>
          <w:rFonts w:ascii="Verdana" w:hAnsi="Verdana" w:cs="Arial"/>
          <w:b/>
          <w:bCs/>
          <w:sz w:val="20"/>
          <w:szCs w:val="20"/>
          <w:shd w:val="clear" w:color="auto" w:fill="FFFFFF"/>
        </w:rPr>
        <w:t>Lysergeenzuurdi-ethylamide</w:t>
      </w:r>
      <w:r w:rsidRPr="00C62559">
        <w:rPr>
          <w:rFonts w:ascii="Verdana" w:hAnsi="Verdana" w:cs="Arial"/>
          <w:sz w:val="20"/>
          <w:szCs w:val="20"/>
          <w:shd w:val="clear" w:color="auto" w:fill="FFFFFF"/>
        </w:rPr>
        <w:t> (C</w:t>
      </w:r>
      <w:r w:rsidRPr="00C62559">
        <w:rPr>
          <w:rFonts w:ascii="Verdana" w:hAnsi="Verdana" w:cs="Arial"/>
          <w:sz w:val="20"/>
          <w:szCs w:val="20"/>
          <w:shd w:val="clear" w:color="auto" w:fill="FFFFFF"/>
          <w:vertAlign w:val="subscript"/>
        </w:rPr>
        <w:t>20</w:t>
      </w:r>
      <w:r w:rsidRPr="00C62559">
        <w:rPr>
          <w:rFonts w:ascii="Verdana" w:hAnsi="Verdana" w:cs="Arial"/>
          <w:sz w:val="20"/>
          <w:szCs w:val="20"/>
          <w:shd w:val="clear" w:color="auto" w:fill="FFFFFF"/>
        </w:rPr>
        <w:t>H</w:t>
      </w:r>
      <w:r w:rsidRPr="00C62559">
        <w:rPr>
          <w:rFonts w:ascii="Verdana" w:hAnsi="Verdana" w:cs="Arial"/>
          <w:sz w:val="20"/>
          <w:szCs w:val="20"/>
          <w:shd w:val="clear" w:color="auto" w:fill="FFFFFF"/>
          <w:vertAlign w:val="subscript"/>
        </w:rPr>
        <w:t>25</w:t>
      </w:r>
      <w:r w:rsidRPr="00C62559">
        <w:rPr>
          <w:rFonts w:ascii="Verdana" w:hAnsi="Verdana" w:cs="Arial"/>
          <w:sz w:val="20"/>
          <w:szCs w:val="20"/>
          <w:shd w:val="clear" w:color="auto" w:fill="FFFFFF"/>
        </w:rPr>
        <w:t>N</w:t>
      </w:r>
      <w:r w:rsidRPr="00C62559">
        <w:rPr>
          <w:rFonts w:ascii="Verdana" w:hAnsi="Verdana" w:cs="Arial"/>
          <w:sz w:val="20"/>
          <w:szCs w:val="20"/>
          <w:shd w:val="clear" w:color="auto" w:fill="FFFFFF"/>
          <w:vertAlign w:val="subscript"/>
        </w:rPr>
        <w:t>3</w:t>
      </w:r>
      <w:r w:rsidRPr="00C62559">
        <w:rPr>
          <w:rFonts w:ascii="Verdana" w:hAnsi="Verdana" w:cs="Arial"/>
          <w:sz w:val="20"/>
          <w:szCs w:val="20"/>
          <w:shd w:val="clear" w:color="auto" w:fill="FFFFFF"/>
        </w:rPr>
        <w:t>O), bekend als </w:t>
      </w:r>
      <w:r w:rsidRPr="00C62559">
        <w:rPr>
          <w:rFonts w:ascii="Verdana" w:hAnsi="Verdana" w:cs="Arial"/>
          <w:b/>
          <w:bCs/>
          <w:sz w:val="20"/>
          <w:szCs w:val="20"/>
          <w:shd w:val="clear" w:color="auto" w:fill="FFFFFF"/>
        </w:rPr>
        <w:t>LSD-25</w:t>
      </w:r>
      <w:r w:rsidRPr="00C62559">
        <w:rPr>
          <w:rFonts w:ascii="Verdana" w:hAnsi="Verdana" w:cs="Arial"/>
          <w:sz w:val="20"/>
          <w:szCs w:val="20"/>
          <w:shd w:val="clear" w:color="auto" w:fill="FFFFFF"/>
        </w:rPr>
        <w:t> of simpelweg </w:t>
      </w:r>
      <w:r w:rsidRPr="00C62559">
        <w:rPr>
          <w:rFonts w:ascii="Verdana" w:hAnsi="Verdana" w:cs="Arial"/>
          <w:b/>
          <w:bCs/>
          <w:sz w:val="20"/>
          <w:szCs w:val="20"/>
          <w:shd w:val="clear" w:color="auto" w:fill="FFFFFF"/>
        </w:rPr>
        <w:t>lsd</w:t>
      </w:r>
      <w:r w:rsidR="00494DE2" w:rsidRPr="00C62559">
        <w:rPr>
          <w:rFonts w:ascii="Verdana" w:hAnsi="Verdana" w:cs="Arial"/>
          <w:b/>
          <w:bCs/>
          <w:sz w:val="20"/>
          <w:szCs w:val="20"/>
          <w:shd w:val="clear" w:color="auto" w:fill="FFFFFF"/>
        </w:rPr>
        <w:t xml:space="preserve"> </w:t>
      </w:r>
      <w:r w:rsidR="00494DE2" w:rsidRPr="00C62559">
        <w:rPr>
          <w:rFonts w:ascii="Verdana" w:hAnsi="Verdana" w:cs="Arial"/>
          <w:bCs/>
          <w:sz w:val="20"/>
          <w:szCs w:val="20"/>
          <w:shd w:val="clear" w:color="auto" w:fill="FFFFFF"/>
        </w:rPr>
        <w:t>gesynthetiseerd.</w:t>
      </w:r>
      <w:r w:rsidR="00494DE2" w:rsidRPr="00C62559">
        <w:rPr>
          <w:rFonts w:ascii="Verdana" w:hAnsi="Verdana" w:cs="Arial"/>
          <w:sz w:val="20"/>
          <w:szCs w:val="20"/>
          <w:shd w:val="clear" w:color="auto" w:fill="FFFFFF"/>
        </w:rPr>
        <w:t xml:space="preserve"> </w:t>
      </w:r>
      <w:r w:rsidR="00FD6FA4" w:rsidRPr="00C62559">
        <w:rPr>
          <w:rFonts w:ascii="Verdana" w:hAnsi="Verdana" w:cs="Arial"/>
          <w:sz w:val="20"/>
          <w:szCs w:val="20"/>
          <w:shd w:val="clear" w:color="auto" w:fill="FFFFFF"/>
        </w:rPr>
        <w:t xml:space="preserve">De stof is zeer </w:t>
      </w:r>
      <w:r w:rsidR="00494DE2" w:rsidRPr="00C62559">
        <w:rPr>
          <w:rFonts w:ascii="Verdana" w:hAnsi="Verdana" w:cs="Arial"/>
          <w:sz w:val="20"/>
          <w:szCs w:val="20"/>
          <w:shd w:val="clear" w:color="auto" w:fill="FFFFFF"/>
        </w:rPr>
        <w:t>bekend</w:t>
      </w:r>
      <w:r w:rsidR="00FD6FA4" w:rsidRPr="00C62559">
        <w:rPr>
          <w:rFonts w:ascii="Verdana" w:hAnsi="Verdana" w:cs="Arial"/>
          <w:sz w:val="20"/>
          <w:szCs w:val="20"/>
          <w:shd w:val="clear" w:color="auto" w:fill="FFFFFF"/>
        </w:rPr>
        <w:t xml:space="preserve"> geworden </w:t>
      </w:r>
      <w:r w:rsidR="00494DE2" w:rsidRPr="00C62559">
        <w:rPr>
          <w:rFonts w:ascii="Verdana" w:hAnsi="Verdana" w:cs="Arial"/>
          <w:sz w:val="20"/>
          <w:szCs w:val="20"/>
          <w:shd w:val="clear" w:color="auto" w:fill="FFFFFF"/>
        </w:rPr>
        <w:t>bij de flower power beweging in de jaren eind zestig begin zeventig</w:t>
      </w:r>
      <w:r w:rsidR="00FD6FA4" w:rsidRPr="00C62559">
        <w:rPr>
          <w:rFonts w:ascii="Verdana" w:hAnsi="Verdana" w:cs="Arial"/>
          <w:sz w:val="20"/>
          <w:szCs w:val="20"/>
          <w:shd w:val="clear" w:color="auto" w:fill="FFFFFF"/>
        </w:rPr>
        <w:t xml:space="preserve"> door </w:t>
      </w:r>
      <w:r w:rsidR="00C62559" w:rsidRPr="00C62559">
        <w:rPr>
          <w:rFonts w:ascii="Verdana" w:hAnsi="Verdana" w:cs="Arial"/>
          <w:sz w:val="20"/>
          <w:szCs w:val="20"/>
          <w:shd w:val="clear" w:color="auto" w:fill="FFFFFF"/>
        </w:rPr>
        <w:t>het gebruik van lsd om een trip te maken.</w:t>
      </w:r>
      <w:r w:rsidR="00494DE2" w:rsidRPr="00C62559">
        <w:rPr>
          <w:rFonts w:ascii="Verdana" w:hAnsi="Verdana" w:cs="Arial"/>
          <w:sz w:val="20"/>
          <w:szCs w:val="20"/>
          <w:shd w:val="clear" w:color="auto" w:fill="FFFFFF"/>
        </w:rPr>
        <w:t xml:space="preserve"> Er was zelfs een lsd </w:t>
      </w:r>
      <w:r w:rsidR="00FD6FA4" w:rsidRPr="00C62559">
        <w:rPr>
          <w:rFonts w:ascii="Verdana" w:hAnsi="Verdana" w:cs="Arial"/>
          <w:sz w:val="20"/>
          <w:szCs w:val="20"/>
          <w:shd w:val="clear" w:color="auto" w:fill="FFFFFF"/>
        </w:rPr>
        <w:t>“</w:t>
      </w:r>
      <w:r w:rsidR="00494DE2" w:rsidRPr="00C62559">
        <w:rPr>
          <w:rFonts w:ascii="Verdana" w:hAnsi="Verdana" w:cs="Arial"/>
          <w:sz w:val="20"/>
          <w:szCs w:val="20"/>
          <w:shd w:val="clear" w:color="auto" w:fill="FFFFFF"/>
        </w:rPr>
        <w:t>goeroe</w:t>
      </w:r>
      <w:r w:rsidR="00FD6FA4" w:rsidRPr="00C62559">
        <w:rPr>
          <w:rFonts w:ascii="Verdana" w:hAnsi="Verdana" w:cs="Arial"/>
          <w:sz w:val="20"/>
          <w:szCs w:val="20"/>
          <w:shd w:val="clear" w:color="auto" w:fill="FFFFFF"/>
        </w:rPr>
        <w:t>”</w:t>
      </w:r>
      <w:r w:rsidR="00494DE2" w:rsidRPr="00C62559">
        <w:rPr>
          <w:rFonts w:ascii="Verdana" w:hAnsi="Verdana" w:cs="Arial"/>
          <w:sz w:val="20"/>
          <w:szCs w:val="20"/>
          <w:shd w:val="clear" w:color="auto" w:fill="FFFFFF"/>
        </w:rPr>
        <w:t xml:space="preserve"> </w:t>
      </w:r>
      <w:r w:rsidR="008E4975">
        <w:rPr>
          <w:rFonts w:ascii="Verdana" w:hAnsi="Verdana" w:cs="Arial"/>
          <w:sz w:val="20"/>
          <w:szCs w:val="20"/>
          <w:shd w:val="clear" w:color="auto" w:fill="FFFFFF"/>
        </w:rPr>
        <w:t xml:space="preserve">de psycholoog Dr. </w:t>
      </w:r>
      <w:r w:rsidR="00494DE2" w:rsidRPr="00C62559">
        <w:rPr>
          <w:rFonts w:ascii="Verdana" w:hAnsi="Verdana" w:cs="Arial"/>
          <w:sz w:val="20"/>
          <w:szCs w:val="20"/>
          <w:shd w:val="clear" w:color="auto" w:fill="FFFFFF"/>
        </w:rPr>
        <w:t>Timothy Leary</w:t>
      </w:r>
      <w:r w:rsidR="00FD6FA4" w:rsidRPr="00C62559">
        <w:rPr>
          <w:rFonts w:ascii="Verdana" w:hAnsi="Verdana" w:cs="Arial"/>
          <w:sz w:val="20"/>
          <w:szCs w:val="20"/>
          <w:shd w:val="clear" w:color="auto" w:fill="FFFFFF"/>
        </w:rPr>
        <w:t>.</w:t>
      </w:r>
    </w:p>
    <w:p w14:paraId="1C7D9217" w14:textId="78B37C79" w:rsidR="00C91AC4" w:rsidRPr="00C91AC4" w:rsidRDefault="00C91AC4" w:rsidP="00D570E2">
      <w:pPr>
        <w:rPr>
          <w:rFonts w:ascii="Verdana" w:hAnsi="Verdana"/>
          <w:b/>
          <w:bCs/>
          <w:sz w:val="20"/>
          <w:szCs w:val="20"/>
        </w:rPr>
      </w:pPr>
      <w:r>
        <w:rPr>
          <w:rFonts w:ascii="Verdana" w:hAnsi="Verdana" w:cs="Arial"/>
          <w:b/>
          <w:bCs/>
          <w:sz w:val="20"/>
          <w:szCs w:val="20"/>
          <w:shd w:val="clear" w:color="auto" w:fill="FFFFFF"/>
        </w:rPr>
        <w:t>STIKSTOF huishouding bij Mens, Dier en Plant</w:t>
      </w:r>
    </w:p>
    <w:p w14:paraId="189FBF54" w14:textId="77202CE3" w:rsidR="00C46101" w:rsidRPr="00C62559" w:rsidRDefault="00C46101" w:rsidP="002E11AB">
      <w:pPr>
        <w:spacing w:after="0"/>
        <w:rPr>
          <w:rFonts w:ascii="Verdana" w:hAnsi="Verdana"/>
          <w:sz w:val="20"/>
          <w:szCs w:val="20"/>
        </w:rPr>
      </w:pPr>
      <w:r w:rsidRPr="00C62559">
        <w:rPr>
          <w:rFonts w:ascii="Verdana" w:hAnsi="Verdana"/>
          <w:noProof/>
          <w:sz w:val="20"/>
          <w:szCs w:val="20"/>
          <w:lang w:eastAsia="nl-NL"/>
        </w:rPr>
        <w:drawing>
          <wp:anchor distT="0" distB="0" distL="114300" distR="114300" simplePos="0" relativeHeight="251659264" behindDoc="1" locked="0" layoutInCell="1" allowOverlap="1" wp14:anchorId="589BA0EA" wp14:editId="65791B7B">
            <wp:simplePos x="0" y="0"/>
            <wp:positionH relativeFrom="column">
              <wp:posOffset>4824730</wp:posOffset>
            </wp:positionH>
            <wp:positionV relativeFrom="paragraph">
              <wp:posOffset>0</wp:posOffset>
            </wp:positionV>
            <wp:extent cx="1123950" cy="847725"/>
            <wp:effectExtent l="0" t="0" r="0" b="0"/>
            <wp:wrapTight wrapText="bothSides">
              <wp:wrapPolygon edited="0">
                <wp:start x="17573" y="485"/>
                <wp:lineTo x="1098" y="7766"/>
                <wp:lineTo x="1464" y="16503"/>
                <wp:lineTo x="6956" y="20872"/>
                <wp:lineTo x="7322" y="20872"/>
                <wp:lineTo x="11715" y="20872"/>
                <wp:lineTo x="14644" y="20872"/>
                <wp:lineTo x="20502" y="17474"/>
                <wp:lineTo x="20868" y="7281"/>
                <wp:lineTo x="19769" y="1456"/>
                <wp:lineTo x="19037" y="485"/>
                <wp:lineTo x="17573" y="485"/>
              </wp:wrapPolygon>
            </wp:wrapTight>
            <wp:docPr id="5" name="Afbeelding 5" descr="https://upload.wikimedia.org/wikipedia/commons/thumb/c/ce/AminoAcidball.svg/260px-AminoAcidb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e/AminoAcidball.svg/260px-AminoAcidball.svg.png"/>
                    <pic:cNvPicPr>
                      <a:picLocks noChangeAspect="1" noChangeArrowheads="1"/>
                    </pic:cNvPicPr>
                  </pic:nvPicPr>
                  <pic:blipFill>
                    <a:blip r:embed="rId12" cstate="print"/>
                    <a:srcRect/>
                    <a:stretch>
                      <a:fillRect/>
                    </a:stretch>
                  </pic:blipFill>
                  <pic:spPr bwMode="auto">
                    <a:xfrm>
                      <a:off x="0" y="0"/>
                      <a:ext cx="1123950" cy="847725"/>
                    </a:xfrm>
                    <a:prstGeom prst="rect">
                      <a:avLst/>
                    </a:prstGeom>
                    <a:noFill/>
                    <a:ln w="9525">
                      <a:noFill/>
                      <a:miter lim="800000"/>
                      <a:headEnd/>
                      <a:tailEnd/>
                    </a:ln>
                  </pic:spPr>
                </pic:pic>
              </a:graphicData>
            </a:graphic>
          </wp:anchor>
        </w:drawing>
      </w:r>
      <w:r w:rsidR="00544A99" w:rsidRPr="00C62559">
        <w:rPr>
          <w:rFonts w:ascii="Verdana" w:hAnsi="Verdana"/>
          <w:sz w:val="20"/>
          <w:szCs w:val="20"/>
        </w:rPr>
        <w:t>Bij mens en dier hebben wij bij de opbouw voornamelijk te maken met de synthese van eiwitten</w:t>
      </w:r>
      <w:r w:rsidR="00C91AC4">
        <w:rPr>
          <w:rFonts w:ascii="Verdana" w:hAnsi="Verdana"/>
          <w:sz w:val="20"/>
          <w:szCs w:val="20"/>
        </w:rPr>
        <w:t>, de meest karakteristieke stoffen</w:t>
      </w:r>
      <w:r w:rsidR="00544A99" w:rsidRPr="00C62559">
        <w:rPr>
          <w:rFonts w:ascii="Verdana" w:hAnsi="Verdana"/>
          <w:sz w:val="20"/>
          <w:szCs w:val="20"/>
        </w:rPr>
        <w:t>.</w:t>
      </w:r>
      <w:r w:rsidR="00FE0423" w:rsidRPr="00C62559">
        <w:rPr>
          <w:rFonts w:ascii="Verdana" w:hAnsi="Verdana"/>
          <w:sz w:val="20"/>
          <w:szCs w:val="20"/>
        </w:rPr>
        <w:t xml:space="preserve"> Zij zijn opgebouwd uit verschillende aminozuren, die aan elkaar verbonden worden. Hiernaast zien wij een algemene structuurformule van een aminozuur. </w:t>
      </w:r>
      <w:r w:rsidR="002E11AB" w:rsidRPr="00C62559">
        <w:rPr>
          <w:rFonts w:ascii="Verdana" w:hAnsi="Verdana"/>
          <w:sz w:val="20"/>
          <w:szCs w:val="20"/>
        </w:rPr>
        <w:t>Wij zien een aminogroep NH</w:t>
      </w:r>
      <w:r w:rsidR="002E11AB" w:rsidRPr="00C62559">
        <w:rPr>
          <w:rFonts w:ascii="Verdana" w:hAnsi="Verdana"/>
          <w:sz w:val="20"/>
          <w:szCs w:val="20"/>
          <w:vertAlign w:val="subscript"/>
        </w:rPr>
        <w:t>2</w:t>
      </w:r>
      <w:r w:rsidR="002E11AB" w:rsidRPr="00C62559">
        <w:rPr>
          <w:rFonts w:ascii="Verdana" w:hAnsi="Verdana"/>
          <w:sz w:val="20"/>
          <w:szCs w:val="20"/>
        </w:rPr>
        <w:t xml:space="preserve"> en een zuurgroep COOH.</w:t>
      </w:r>
    </w:p>
    <w:p w14:paraId="437BC844" w14:textId="77777777" w:rsidR="00544A99" w:rsidRPr="00C62559" w:rsidRDefault="002E11AB" w:rsidP="005D607F">
      <w:pPr>
        <w:spacing w:after="0"/>
        <w:rPr>
          <w:rFonts w:ascii="Verdana" w:hAnsi="Verdana"/>
          <w:sz w:val="20"/>
          <w:szCs w:val="20"/>
        </w:rPr>
      </w:pPr>
      <w:r w:rsidRPr="00C62559">
        <w:rPr>
          <w:rFonts w:ascii="Verdana" w:hAnsi="Verdana"/>
          <w:noProof/>
          <w:sz w:val="20"/>
          <w:szCs w:val="20"/>
          <w:lang w:eastAsia="nl-NL"/>
        </w:rPr>
        <w:drawing>
          <wp:anchor distT="0" distB="0" distL="114300" distR="114300" simplePos="0" relativeHeight="251660288" behindDoc="1" locked="0" layoutInCell="1" allowOverlap="1" wp14:anchorId="72201BCA" wp14:editId="54D719FB">
            <wp:simplePos x="0" y="0"/>
            <wp:positionH relativeFrom="column">
              <wp:posOffset>-14983</wp:posOffset>
            </wp:positionH>
            <wp:positionV relativeFrom="paragraph">
              <wp:posOffset>348088</wp:posOffset>
            </wp:positionV>
            <wp:extent cx="3298082" cy="943583"/>
            <wp:effectExtent l="19050" t="0" r="0" b="0"/>
            <wp:wrapTight wrapText="bothSides">
              <wp:wrapPolygon edited="0">
                <wp:start x="-125" y="0"/>
                <wp:lineTo x="-125" y="21368"/>
                <wp:lineTo x="21584" y="21368"/>
                <wp:lineTo x="21584" y="0"/>
                <wp:lineTo x="-125" y="0"/>
              </wp:wrapPolygon>
            </wp:wrapTight>
            <wp:docPr id="4"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bronafbeelding bekijken"/>
                    <pic:cNvPicPr>
                      <a:picLocks noChangeAspect="1" noChangeArrowheads="1"/>
                    </pic:cNvPicPr>
                  </pic:nvPicPr>
                  <pic:blipFill>
                    <a:blip r:embed="rId13" cstate="print"/>
                    <a:srcRect/>
                    <a:stretch>
                      <a:fillRect/>
                    </a:stretch>
                  </pic:blipFill>
                  <pic:spPr bwMode="auto">
                    <a:xfrm>
                      <a:off x="0" y="0"/>
                      <a:ext cx="3298082" cy="943583"/>
                    </a:xfrm>
                    <a:prstGeom prst="rect">
                      <a:avLst/>
                    </a:prstGeom>
                    <a:noFill/>
                    <a:ln w="9525">
                      <a:noFill/>
                      <a:miter lim="800000"/>
                      <a:headEnd/>
                      <a:tailEnd/>
                    </a:ln>
                  </pic:spPr>
                </pic:pic>
              </a:graphicData>
            </a:graphic>
          </wp:anchor>
        </w:drawing>
      </w:r>
      <w:r w:rsidRPr="00C62559">
        <w:rPr>
          <w:rFonts w:ascii="Verdana" w:hAnsi="Verdana"/>
          <w:sz w:val="20"/>
          <w:szCs w:val="20"/>
        </w:rPr>
        <w:t>B</w:t>
      </w:r>
      <w:r w:rsidR="00C46101" w:rsidRPr="00C62559">
        <w:rPr>
          <w:rFonts w:ascii="Verdana" w:hAnsi="Verdana"/>
          <w:sz w:val="20"/>
          <w:szCs w:val="20"/>
        </w:rPr>
        <w:t>ij verbinding van de verschillende aminozuren ontstaat een</w:t>
      </w:r>
      <w:r w:rsidR="00FE0423" w:rsidRPr="00C62559">
        <w:rPr>
          <w:rFonts w:ascii="Verdana" w:hAnsi="Verdana"/>
          <w:sz w:val="20"/>
          <w:szCs w:val="20"/>
        </w:rPr>
        <w:t xml:space="preserve"> </w:t>
      </w:r>
      <w:r w:rsidR="005A608A" w:rsidRPr="00C62559">
        <w:rPr>
          <w:rFonts w:ascii="Verdana" w:hAnsi="Verdana"/>
          <w:sz w:val="20"/>
          <w:szCs w:val="20"/>
        </w:rPr>
        <w:t>peptidenbinding</w:t>
      </w:r>
      <w:r w:rsidR="00C46101" w:rsidRPr="00C62559">
        <w:rPr>
          <w:rFonts w:ascii="Verdana" w:hAnsi="Verdana"/>
          <w:sz w:val="20"/>
          <w:szCs w:val="20"/>
        </w:rPr>
        <w:t>,</w:t>
      </w:r>
      <w:r w:rsidR="00C62559">
        <w:rPr>
          <w:rFonts w:ascii="Verdana" w:hAnsi="Verdana"/>
          <w:sz w:val="20"/>
          <w:szCs w:val="20"/>
        </w:rPr>
        <w:t xml:space="preserve"> </w:t>
      </w:r>
      <w:r w:rsidR="00C46101" w:rsidRPr="00C62559">
        <w:rPr>
          <w:rFonts w:ascii="Verdana" w:hAnsi="Verdana"/>
          <w:sz w:val="20"/>
          <w:szCs w:val="20"/>
        </w:rPr>
        <w:t xml:space="preserve">terwijl water </w:t>
      </w:r>
      <w:r w:rsidR="005D607F" w:rsidRPr="00C62559">
        <w:rPr>
          <w:rFonts w:ascii="Verdana" w:hAnsi="Verdana"/>
          <w:sz w:val="20"/>
          <w:szCs w:val="20"/>
        </w:rPr>
        <w:t xml:space="preserve">bij elke binding </w:t>
      </w:r>
      <w:r w:rsidR="00C46101" w:rsidRPr="00C62559">
        <w:rPr>
          <w:rFonts w:ascii="Verdana" w:hAnsi="Verdana"/>
          <w:sz w:val="20"/>
          <w:szCs w:val="20"/>
        </w:rPr>
        <w:t>afgescheiden wordt.</w:t>
      </w:r>
      <w:r w:rsidRPr="00C62559">
        <w:rPr>
          <w:rFonts w:ascii="Verdana" w:hAnsi="Verdana"/>
          <w:sz w:val="20"/>
          <w:szCs w:val="20"/>
        </w:rPr>
        <w:t xml:space="preserve"> Heel duidelijk is stikstof in het eiwit aanwezig. </w:t>
      </w:r>
    </w:p>
    <w:p w14:paraId="74477681" w14:textId="4FAFCC22" w:rsidR="00C46101" w:rsidRPr="00C62559" w:rsidRDefault="005D607F">
      <w:pPr>
        <w:rPr>
          <w:rFonts w:ascii="Verdana" w:hAnsi="Verdana"/>
          <w:sz w:val="20"/>
          <w:szCs w:val="20"/>
        </w:rPr>
      </w:pPr>
      <w:r w:rsidRPr="00C62559">
        <w:rPr>
          <w:rFonts w:ascii="Verdana" w:hAnsi="Verdana"/>
          <w:sz w:val="20"/>
          <w:szCs w:val="20"/>
        </w:rPr>
        <w:tab/>
      </w:r>
      <w:r w:rsidR="00C62559">
        <w:rPr>
          <w:rFonts w:ascii="Verdana" w:hAnsi="Verdana"/>
          <w:noProof/>
          <w:sz w:val="20"/>
          <w:szCs w:val="20"/>
          <w:lang w:eastAsia="nl-NL"/>
        </w:rPr>
        <w:drawing>
          <wp:anchor distT="0" distB="0" distL="114300" distR="114300" simplePos="0" relativeHeight="251661312" behindDoc="1" locked="0" layoutInCell="1" allowOverlap="1" wp14:anchorId="5B0C86ED" wp14:editId="0AA11CA6">
            <wp:simplePos x="0" y="0"/>
            <wp:positionH relativeFrom="column">
              <wp:posOffset>1477010</wp:posOffset>
            </wp:positionH>
            <wp:positionV relativeFrom="paragraph">
              <wp:posOffset>1043940</wp:posOffset>
            </wp:positionV>
            <wp:extent cx="1209675" cy="723900"/>
            <wp:effectExtent l="19050" t="0" r="9525" b="0"/>
            <wp:wrapTight wrapText="bothSides">
              <wp:wrapPolygon edited="0">
                <wp:start x="9865" y="568"/>
                <wp:lineTo x="8844" y="5684"/>
                <wp:lineTo x="9184" y="9663"/>
                <wp:lineTo x="340" y="14211"/>
                <wp:lineTo x="-340" y="19326"/>
                <wp:lineTo x="1361" y="20463"/>
                <wp:lineTo x="2041" y="20463"/>
                <wp:lineTo x="21770" y="20463"/>
                <wp:lineTo x="21770" y="16484"/>
                <wp:lineTo x="19049" y="14211"/>
                <wp:lineTo x="11906" y="9663"/>
                <wp:lineTo x="12586" y="6253"/>
                <wp:lineTo x="12246" y="1137"/>
                <wp:lineTo x="11225" y="568"/>
                <wp:lineTo x="9865" y="568"/>
              </wp:wrapPolygon>
            </wp:wrapTight>
            <wp:docPr id="11" name="Afbeelding 11" descr="Structuurformule van ur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uctuurformule van ureum"/>
                    <pic:cNvPicPr>
                      <a:picLocks noChangeAspect="1" noChangeArrowheads="1"/>
                    </pic:cNvPicPr>
                  </pic:nvPicPr>
                  <pic:blipFill>
                    <a:blip r:embed="rId14" cstate="print"/>
                    <a:srcRect/>
                    <a:stretch>
                      <a:fillRect/>
                    </a:stretch>
                  </pic:blipFill>
                  <pic:spPr bwMode="auto">
                    <a:xfrm>
                      <a:off x="0" y="0"/>
                      <a:ext cx="1209675" cy="723900"/>
                    </a:xfrm>
                    <a:prstGeom prst="rect">
                      <a:avLst/>
                    </a:prstGeom>
                    <a:noFill/>
                    <a:ln w="9525">
                      <a:noFill/>
                      <a:miter lim="800000"/>
                      <a:headEnd/>
                      <a:tailEnd/>
                    </a:ln>
                  </pic:spPr>
                </pic:pic>
              </a:graphicData>
            </a:graphic>
          </wp:anchor>
        </w:drawing>
      </w:r>
      <w:r w:rsidR="002E11AB" w:rsidRPr="00C62559">
        <w:rPr>
          <w:rFonts w:ascii="Verdana" w:hAnsi="Verdana"/>
          <w:sz w:val="20"/>
          <w:szCs w:val="20"/>
        </w:rPr>
        <w:t>Als eiwitten afgebroken worden</w:t>
      </w:r>
      <w:r w:rsidR="001D788C" w:rsidRPr="00C62559">
        <w:rPr>
          <w:rFonts w:ascii="Verdana" w:hAnsi="Verdana"/>
          <w:sz w:val="20"/>
          <w:szCs w:val="20"/>
        </w:rPr>
        <w:t xml:space="preserve"> bijvoorbeeld bij de voedselvertering, dan ontstaan er in eerste instantie aminozuren die gebruikt kunnen worden voor </w:t>
      </w:r>
      <w:r w:rsidR="005A608A" w:rsidRPr="00C62559">
        <w:rPr>
          <w:rFonts w:ascii="Verdana" w:hAnsi="Verdana"/>
          <w:sz w:val="20"/>
          <w:szCs w:val="20"/>
        </w:rPr>
        <w:t xml:space="preserve">de </w:t>
      </w:r>
      <w:r w:rsidR="001D788C" w:rsidRPr="00C62559">
        <w:rPr>
          <w:rFonts w:ascii="Verdana" w:hAnsi="Verdana"/>
          <w:sz w:val="20"/>
          <w:szCs w:val="20"/>
        </w:rPr>
        <w:t>nieuwe synthese van eiwitten van de soort of het individu. Zolang er genoeg zuurstof aanwezig is, zijn deze stoffen niet giftig. Maar bij afbraak van eiwitten en aminozuren kunnen ook zeer giftige stikstofverbindingen ontstaan, waar</w:t>
      </w:r>
      <w:r w:rsidR="00CF0BD0" w:rsidRPr="00C62559">
        <w:rPr>
          <w:rFonts w:ascii="Verdana" w:hAnsi="Verdana"/>
          <w:sz w:val="20"/>
          <w:szCs w:val="20"/>
        </w:rPr>
        <w:t xml:space="preserve">in dan geen of weinig zuurstof </w:t>
      </w:r>
      <w:r w:rsidR="00C91AC4">
        <w:rPr>
          <w:rFonts w:ascii="Verdana" w:hAnsi="Verdana"/>
          <w:sz w:val="20"/>
          <w:szCs w:val="20"/>
        </w:rPr>
        <w:t xml:space="preserve">meer </w:t>
      </w:r>
      <w:r w:rsidR="001D788C" w:rsidRPr="00C62559">
        <w:rPr>
          <w:rFonts w:ascii="Verdana" w:hAnsi="Verdana"/>
          <w:sz w:val="20"/>
          <w:szCs w:val="20"/>
        </w:rPr>
        <w:t>aanwezig is. In het lichaam van mens e</w:t>
      </w:r>
      <w:r w:rsidR="000033CA" w:rsidRPr="00C62559">
        <w:rPr>
          <w:rFonts w:ascii="Verdana" w:hAnsi="Verdana"/>
          <w:sz w:val="20"/>
          <w:szCs w:val="20"/>
        </w:rPr>
        <w:t>n de</w:t>
      </w:r>
      <w:r w:rsidR="001D788C" w:rsidRPr="00C62559">
        <w:rPr>
          <w:rFonts w:ascii="Verdana" w:hAnsi="Verdana"/>
          <w:sz w:val="20"/>
          <w:szCs w:val="20"/>
        </w:rPr>
        <w:t xml:space="preserve"> meeste dieren </w:t>
      </w:r>
      <w:r w:rsidR="000033CA" w:rsidRPr="00C62559">
        <w:rPr>
          <w:rFonts w:ascii="Verdana" w:hAnsi="Verdana"/>
          <w:sz w:val="20"/>
          <w:szCs w:val="20"/>
        </w:rPr>
        <w:t xml:space="preserve">wordt dit tegen gegaan en </w:t>
      </w:r>
      <w:r w:rsidR="001D788C" w:rsidRPr="00C62559">
        <w:rPr>
          <w:rFonts w:ascii="Verdana" w:hAnsi="Verdana"/>
          <w:sz w:val="20"/>
          <w:szCs w:val="20"/>
        </w:rPr>
        <w:t>wordt het teveel aan stikstof in de lever omgezet in ureum</w:t>
      </w:r>
      <w:r w:rsidR="000033CA" w:rsidRPr="00C62559">
        <w:rPr>
          <w:rFonts w:ascii="Verdana" w:hAnsi="Verdana"/>
          <w:sz w:val="20"/>
          <w:szCs w:val="20"/>
        </w:rPr>
        <w:t xml:space="preserve">, dat via de nieren uit het lichaam </w:t>
      </w:r>
      <w:r w:rsidR="000C5E07" w:rsidRPr="00C62559">
        <w:rPr>
          <w:rFonts w:ascii="Verdana" w:hAnsi="Verdana"/>
          <w:sz w:val="20"/>
          <w:szCs w:val="20"/>
        </w:rPr>
        <w:t xml:space="preserve">wordt </w:t>
      </w:r>
      <w:r w:rsidR="000033CA" w:rsidRPr="00C62559">
        <w:rPr>
          <w:rFonts w:ascii="Verdana" w:hAnsi="Verdana"/>
          <w:sz w:val="20"/>
          <w:szCs w:val="20"/>
        </w:rPr>
        <w:t>afgescheiden.</w:t>
      </w:r>
    </w:p>
    <w:p w14:paraId="749A1671" w14:textId="3EC763EF" w:rsidR="00C46101" w:rsidRPr="00C91AC4" w:rsidRDefault="0099373F">
      <w:pPr>
        <w:rPr>
          <w:rFonts w:ascii="Verdana" w:hAnsi="Verdana"/>
          <w:sz w:val="24"/>
          <w:szCs w:val="24"/>
        </w:rPr>
      </w:pPr>
      <w:r w:rsidRPr="00C62559">
        <w:rPr>
          <w:rFonts w:ascii="Verdana" w:hAnsi="Verdana"/>
          <w:noProof/>
          <w:sz w:val="20"/>
          <w:szCs w:val="20"/>
          <w:lang w:eastAsia="nl-NL"/>
        </w:rPr>
        <w:drawing>
          <wp:anchor distT="0" distB="0" distL="114300" distR="114300" simplePos="0" relativeHeight="251662336" behindDoc="1" locked="0" layoutInCell="1" allowOverlap="1" wp14:anchorId="61D4CB05" wp14:editId="3B7D59EE">
            <wp:simplePos x="0" y="0"/>
            <wp:positionH relativeFrom="column">
              <wp:posOffset>5081905</wp:posOffset>
            </wp:positionH>
            <wp:positionV relativeFrom="paragraph">
              <wp:posOffset>374015</wp:posOffset>
            </wp:positionV>
            <wp:extent cx="1104900" cy="809625"/>
            <wp:effectExtent l="0" t="0" r="0" b="0"/>
            <wp:wrapTight wrapText="bothSides">
              <wp:wrapPolygon edited="0">
                <wp:start x="2234" y="0"/>
                <wp:lineTo x="1862" y="8132"/>
                <wp:lineTo x="0" y="10165"/>
                <wp:lineTo x="1862" y="16264"/>
                <wp:lineTo x="1862" y="20838"/>
                <wp:lineTo x="3724" y="21346"/>
                <wp:lineTo x="19366" y="21346"/>
                <wp:lineTo x="21228" y="21346"/>
                <wp:lineTo x="20483" y="16772"/>
                <wp:lineTo x="21228" y="16264"/>
                <wp:lineTo x="21228" y="12706"/>
                <wp:lineTo x="20483" y="8132"/>
                <wp:lineTo x="20110" y="508"/>
                <wp:lineTo x="20110" y="0"/>
                <wp:lineTo x="2234" y="0"/>
              </wp:wrapPolygon>
            </wp:wrapTight>
            <wp:docPr id="14" name="Afbeelding 14" descr="https://upload.wikimedia.org/wikipedia/commons/thumb/1/1f/Cellulose_Haworth.svg/260px-Cellulose_Hawort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1/1f/Cellulose_Haworth.svg/260px-Cellulose_Haworth.svg.png"/>
                    <pic:cNvPicPr>
                      <a:picLocks noChangeAspect="1" noChangeArrowheads="1"/>
                    </pic:cNvPicPr>
                  </pic:nvPicPr>
                  <pic:blipFill>
                    <a:blip r:embed="rId15" cstate="print"/>
                    <a:srcRect/>
                    <a:stretch>
                      <a:fillRect/>
                    </a:stretch>
                  </pic:blipFill>
                  <pic:spPr bwMode="auto">
                    <a:xfrm>
                      <a:off x="0" y="0"/>
                      <a:ext cx="1104900" cy="809625"/>
                    </a:xfrm>
                    <a:prstGeom prst="rect">
                      <a:avLst/>
                    </a:prstGeom>
                    <a:noFill/>
                    <a:ln w="9525">
                      <a:noFill/>
                      <a:miter lim="800000"/>
                      <a:headEnd/>
                      <a:tailEnd/>
                    </a:ln>
                  </pic:spPr>
                </pic:pic>
              </a:graphicData>
            </a:graphic>
          </wp:anchor>
        </w:drawing>
      </w:r>
      <w:r w:rsidRPr="00C62559">
        <w:rPr>
          <w:rFonts w:ascii="Verdana" w:hAnsi="Verdana"/>
          <w:sz w:val="20"/>
          <w:szCs w:val="20"/>
        </w:rPr>
        <w:tab/>
        <w:t xml:space="preserve">Bij de plant wordt bij de opbouw koolhydraten(mono-,di-, en polysachariden) gevormd. </w:t>
      </w:r>
      <w:r w:rsidR="000177ED">
        <w:rPr>
          <w:rFonts w:ascii="Verdana" w:hAnsi="Verdana"/>
          <w:sz w:val="20"/>
          <w:szCs w:val="20"/>
        </w:rPr>
        <w:t>(C</w:t>
      </w:r>
      <w:r w:rsidR="000177ED">
        <w:rPr>
          <w:rFonts w:ascii="Verdana" w:hAnsi="Verdana"/>
          <w:sz w:val="20"/>
          <w:szCs w:val="20"/>
          <w:vertAlign w:val="subscript"/>
        </w:rPr>
        <w:t>6</w:t>
      </w:r>
      <w:r w:rsidR="000177ED">
        <w:rPr>
          <w:rFonts w:ascii="Verdana" w:hAnsi="Verdana"/>
          <w:sz w:val="20"/>
          <w:szCs w:val="20"/>
        </w:rPr>
        <w:t>H</w:t>
      </w:r>
      <w:r w:rsidR="000177ED">
        <w:rPr>
          <w:rFonts w:ascii="Verdana" w:hAnsi="Verdana"/>
          <w:sz w:val="20"/>
          <w:szCs w:val="20"/>
          <w:vertAlign w:val="subscript"/>
        </w:rPr>
        <w:t>5</w:t>
      </w:r>
      <w:r w:rsidR="000177ED">
        <w:rPr>
          <w:rFonts w:ascii="Verdana" w:hAnsi="Verdana"/>
          <w:sz w:val="20"/>
          <w:szCs w:val="20"/>
        </w:rPr>
        <w:t>)</w:t>
      </w:r>
      <w:r w:rsidR="000177ED">
        <w:rPr>
          <w:rFonts w:ascii="Verdana" w:hAnsi="Verdana"/>
          <w:sz w:val="20"/>
          <w:szCs w:val="20"/>
          <w:vertAlign w:val="subscript"/>
        </w:rPr>
        <w:t>n</w:t>
      </w:r>
      <w:r w:rsidR="000177ED">
        <w:rPr>
          <w:rFonts w:ascii="Verdana" w:hAnsi="Verdana"/>
          <w:sz w:val="20"/>
          <w:szCs w:val="20"/>
        </w:rPr>
        <w:t xml:space="preserve">. Ze </w:t>
      </w:r>
      <w:r w:rsidRPr="00C62559">
        <w:rPr>
          <w:rFonts w:ascii="Verdana" w:hAnsi="Verdana"/>
          <w:sz w:val="20"/>
          <w:szCs w:val="20"/>
        </w:rPr>
        <w:t xml:space="preserve">zijn de meest karakteristieke stoffen, die rechtstreeks uit de fotosynthese hun ontstaan vinden. Ook worden er eiwitten gevormd, die veelvuldig aanwezig zijn in het chlorofyl van het bladgroen. Bij de plant hebben wij voornamelijk met opbouw te maken. Bij het bloeiproces </w:t>
      </w:r>
      <w:r w:rsidR="00064416" w:rsidRPr="00C62559">
        <w:rPr>
          <w:rFonts w:ascii="Verdana" w:hAnsi="Verdana"/>
          <w:sz w:val="20"/>
          <w:szCs w:val="20"/>
        </w:rPr>
        <w:t xml:space="preserve">komt het afbraakproces op gang. En je kunt zeggen dat door de astrale inwerking </w:t>
      </w:r>
      <w:r w:rsidR="000C5E07" w:rsidRPr="00C62559">
        <w:rPr>
          <w:rFonts w:ascii="Verdana" w:hAnsi="Verdana"/>
          <w:sz w:val="20"/>
          <w:szCs w:val="20"/>
        </w:rPr>
        <w:t xml:space="preserve">van buiten </w:t>
      </w:r>
      <w:r w:rsidR="00372A80" w:rsidRPr="00C62559">
        <w:rPr>
          <w:rFonts w:ascii="Verdana" w:hAnsi="Verdana"/>
          <w:sz w:val="20"/>
          <w:szCs w:val="20"/>
        </w:rPr>
        <w:t xml:space="preserve">af </w:t>
      </w:r>
      <w:r w:rsidR="00064416" w:rsidRPr="00C62559">
        <w:rPr>
          <w:rFonts w:ascii="Verdana" w:hAnsi="Verdana"/>
          <w:sz w:val="20"/>
          <w:szCs w:val="20"/>
        </w:rPr>
        <w:t>dit proces goed op gang komt</w:t>
      </w:r>
      <w:r w:rsidR="000C5E07" w:rsidRPr="00C62559">
        <w:rPr>
          <w:rFonts w:ascii="Verdana" w:hAnsi="Verdana"/>
          <w:sz w:val="20"/>
          <w:szCs w:val="20"/>
        </w:rPr>
        <w:t xml:space="preserve">, terwijl de etherische levensprocessen als het ware verlamd </w:t>
      </w:r>
      <w:r w:rsidR="005A608A" w:rsidRPr="00C62559">
        <w:rPr>
          <w:rFonts w:ascii="Verdana" w:hAnsi="Verdana"/>
          <w:sz w:val="20"/>
          <w:szCs w:val="20"/>
        </w:rPr>
        <w:t xml:space="preserve">worden. </w:t>
      </w:r>
      <w:r w:rsidR="00064416" w:rsidRPr="00C62559">
        <w:rPr>
          <w:rFonts w:ascii="Verdana" w:hAnsi="Verdana"/>
          <w:sz w:val="20"/>
          <w:szCs w:val="20"/>
        </w:rPr>
        <w:t xml:space="preserve">Bij veel gifplanten treedt deze astrale inwerking en het daarmee gepaard gaande afbraakproces al in het bladbereik </w:t>
      </w:r>
      <w:r w:rsidR="00211F04" w:rsidRPr="00C62559">
        <w:rPr>
          <w:rFonts w:ascii="Verdana" w:hAnsi="Verdana"/>
          <w:sz w:val="20"/>
          <w:szCs w:val="20"/>
        </w:rPr>
        <w:t>op</w:t>
      </w:r>
      <w:r w:rsidR="00064416" w:rsidRPr="00C62559">
        <w:rPr>
          <w:rFonts w:ascii="Verdana" w:hAnsi="Verdana"/>
          <w:sz w:val="20"/>
          <w:szCs w:val="20"/>
        </w:rPr>
        <w:t>. Vooral planten</w:t>
      </w:r>
      <w:r w:rsidR="00CF0BD0" w:rsidRPr="00C62559">
        <w:rPr>
          <w:rFonts w:ascii="Verdana" w:hAnsi="Verdana"/>
          <w:sz w:val="20"/>
          <w:szCs w:val="20"/>
        </w:rPr>
        <w:t>-</w:t>
      </w:r>
      <w:r w:rsidR="00064416" w:rsidRPr="00C62559">
        <w:rPr>
          <w:rFonts w:ascii="Verdana" w:hAnsi="Verdana"/>
          <w:sz w:val="20"/>
          <w:szCs w:val="20"/>
        </w:rPr>
        <w:t xml:space="preserve"> eiwitten </w:t>
      </w:r>
      <w:r w:rsidR="00064416" w:rsidRPr="00C91AC4">
        <w:rPr>
          <w:rFonts w:ascii="Verdana" w:hAnsi="Verdana"/>
          <w:sz w:val="24"/>
          <w:szCs w:val="24"/>
        </w:rPr>
        <w:lastRenderedPageBreak/>
        <w:t xml:space="preserve">die stikstof bevatten, veranderen </w:t>
      </w:r>
      <w:r w:rsidR="003E7A73" w:rsidRPr="00C91AC4">
        <w:rPr>
          <w:rFonts w:ascii="Verdana" w:hAnsi="Verdana"/>
          <w:sz w:val="24"/>
          <w:szCs w:val="24"/>
        </w:rPr>
        <w:t xml:space="preserve">bij deze afbraak </w:t>
      </w:r>
      <w:r w:rsidR="00064416" w:rsidRPr="00C91AC4">
        <w:rPr>
          <w:rFonts w:ascii="Verdana" w:hAnsi="Verdana"/>
          <w:sz w:val="24"/>
          <w:szCs w:val="24"/>
        </w:rPr>
        <w:t>in gifvolle stikstofverbindingen, mede door het uittreden van zuurstof.</w:t>
      </w:r>
      <w:r w:rsidR="003E7A73" w:rsidRPr="00C91AC4">
        <w:rPr>
          <w:rFonts w:ascii="Verdana" w:hAnsi="Verdana"/>
          <w:sz w:val="24"/>
          <w:szCs w:val="24"/>
        </w:rPr>
        <w:t xml:space="preserve"> Zo kunnen dan de alkaloïden ontstaan.</w:t>
      </w:r>
    </w:p>
    <w:p w14:paraId="565BD653" w14:textId="77777777" w:rsidR="005D2882" w:rsidRPr="00C91AC4" w:rsidRDefault="005D2882" w:rsidP="005D2882">
      <w:pPr>
        <w:spacing w:after="0"/>
        <w:rPr>
          <w:rFonts w:ascii="Verdana" w:hAnsi="Verdana"/>
          <w:sz w:val="24"/>
          <w:szCs w:val="24"/>
        </w:rPr>
      </w:pPr>
      <w:r w:rsidRPr="00C91AC4">
        <w:rPr>
          <w:rFonts w:ascii="Verdana" w:hAnsi="Verdana"/>
          <w:sz w:val="24"/>
          <w:szCs w:val="24"/>
        </w:rPr>
        <w:t>We onderscheiden:</w:t>
      </w:r>
    </w:p>
    <w:p w14:paraId="1C3A0FF0" w14:textId="77777777" w:rsidR="00A3601F" w:rsidRPr="000177ED" w:rsidRDefault="00C53FF4" w:rsidP="005D2882">
      <w:pPr>
        <w:spacing w:after="0"/>
        <w:rPr>
          <w:rFonts w:ascii="Verdana" w:eastAsia="Times New Roman" w:hAnsi="Verdana" w:cs="Arial"/>
          <w:color w:val="202122"/>
          <w:sz w:val="24"/>
          <w:szCs w:val="24"/>
          <w:lang w:eastAsia="nl-NL"/>
        </w:rPr>
      </w:pPr>
      <w:r w:rsidRPr="00C91AC4">
        <w:rPr>
          <w:rFonts w:ascii="Verdana" w:eastAsia="Times New Roman" w:hAnsi="Verdana" w:cs="Arial"/>
          <w:b/>
          <w:color w:val="202122"/>
          <w:sz w:val="24"/>
          <w:szCs w:val="24"/>
          <w:lang w:eastAsia="nl-NL"/>
        </w:rPr>
        <w:t>Echte alkaloïden</w:t>
      </w:r>
      <w:r w:rsidRPr="00C91AC4">
        <w:rPr>
          <w:rFonts w:ascii="Verdana" w:eastAsia="Times New Roman" w:hAnsi="Verdana" w:cs="Arial"/>
          <w:color w:val="202122"/>
          <w:sz w:val="24"/>
          <w:szCs w:val="24"/>
          <w:lang w:eastAsia="nl-NL"/>
        </w:rPr>
        <w:t>:</w:t>
      </w:r>
      <w:r w:rsidR="00A3601F" w:rsidRPr="00C91AC4">
        <w:rPr>
          <w:rFonts w:ascii="Verdana" w:eastAsia="Times New Roman" w:hAnsi="Verdana" w:cs="Arial"/>
          <w:color w:val="202122"/>
          <w:sz w:val="24"/>
          <w:szCs w:val="24"/>
          <w:lang w:eastAsia="nl-NL"/>
        </w:rPr>
        <w:t xml:space="preserve"> </w:t>
      </w:r>
      <w:r w:rsidR="00A3601F" w:rsidRPr="000177ED">
        <w:rPr>
          <w:rFonts w:ascii="Verdana" w:eastAsia="Times New Roman" w:hAnsi="Verdana" w:cs="Arial"/>
          <w:color w:val="202122"/>
          <w:sz w:val="24"/>
          <w:szCs w:val="24"/>
          <w:lang w:eastAsia="nl-NL"/>
        </w:rPr>
        <w:t>Bijvoorbeeld Atropine, cocaïne en nicotine.</w:t>
      </w:r>
    </w:p>
    <w:p w14:paraId="7A821F3C" w14:textId="77777777" w:rsidR="005D2882" w:rsidRPr="000177ED" w:rsidRDefault="00A3601F" w:rsidP="005D2882">
      <w:pPr>
        <w:spacing w:after="0"/>
        <w:rPr>
          <w:rFonts w:ascii="Verdana" w:eastAsia="Times New Roman" w:hAnsi="Verdana" w:cs="Arial"/>
          <w:color w:val="202122"/>
          <w:sz w:val="24"/>
          <w:szCs w:val="24"/>
          <w:lang w:eastAsia="nl-NL"/>
        </w:rPr>
      </w:pPr>
      <w:r w:rsidRPr="000177ED">
        <w:rPr>
          <w:rFonts w:ascii="Verdana" w:eastAsia="Times New Roman" w:hAnsi="Verdana" w:cs="Arial"/>
          <w:color w:val="202122"/>
          <w:sz w:val="24"/>
          <w:szCs w:val="24"/>
          <w:lang w:eastAsia="nl-NL"/>
        </w:rPr>
        <w:t>D</w:t>
      </w:r>
      <w:r w:rsidR="00C53FF4" w:rsidRPr="000177ED">
        <w:rPr>
          <w:rFonts w:ascii="Verdana" w:eastAsia="Times New Roman" w:hAnsi="Verdana" w:cs="Arial"/>
          <w:color w:val="202122"/>
          <w:sz w:val="24"/>
          <w:szCs w:val="24"/>
          <w:lang w:eastAsia="nl-NL"/>
        </w:rPr>
        <w:t>eze bezitten een stikstofatoom in een ring en hun biosynthese is terug te voeren op één of meerdere aminozuren</w:t>
      </w:r>
      <w:r w:rsidRPr="000177ED">
        <w:rPr>
          <w:rFonts w:ascii="Verdana" w:eastAsia="Times New Roman" w:hAnsi="Verdana" w:cs="Arial"/>
          <w:color w:val="202122"/>
          <w:sz w:val="24"/>
          <w:szCs w:val="24"/>
          <w:lang w:eastAsia="nl-NL"/>
        </w:rPr>
        <w:t>, zoals proline, tryptofaan en fenylalanine.</w:t>
      </w:r>
    </w:p>
    <w:p w14:paraId="6CF531B6" w14:textId="77777777" w:rsidR="00FF4719" w:rsidRDefault="00C53FF4" w:rsidP="005D2882">
      <w:pPr>
        <w:spacing w:after="0"/>
        <w:rPr>
          <w:rFonts w:ascii="Verdana" w:eastAsia="Times New Roman" w:hAnsi="Verdana" w:cs="Arial"/>
          <w:color w:val="202122"/>
          <w:sz w:val="24"/>
          <w:szCs w:val="24"/>
          <w:lang w:eastAsia="nl-NL"/>
        </w:rPr>
      </w:pPr>
      <w:r w:rsidRPr="00C53FF4">
        <w:rPr>
          <w:rFonts w:ascii="Verdana" w:eastAsia="Times New Roman" w:hAnsi="Verdana" w:cs="Arial"/>
          <w:b/>
          <w:color w:val="202122"/>
          <w:sz w:val="24"/>
          <w:szCs w:val="24"/>
          <w:lang w:eastAsia="nl-NL"/>
        </w:rPr>
        <w:t>Proto-alkaloïden</w:t>
      </w:r>
      <w:r w:rsidR="00FF4719">
        <w:rPr>
          <w:rFonts w:ascii="Verdana" w:eastAsia="Times New Roman" w:hAnsi="Verdana" w:cs="Arial"/>
          <w:color w:val="202122"/>
          <w:sz w:val="24"/>
          <w:szCs w:val="24"/>
          <w:lang w:eastAsia="nl-NL"/>
        </w:rPr>
        <w:t>: Bijvoorbeeld colchicine en aconitine.</w:t>
      </w:r>
    </w:p>
    <w:p w14:paraId="15810922" w14:textId="77777777" w:rsidR="005D2882" w:rsidRDefault="00FF4719" w:rsidP="005D2882">
      <w:pPr>
        <w:spacing w:after="0"/>
        <w:rPr>
          <w:rFonts w:ascii="Verdana" w:eastAsia="Times New Roman" w:hAnsi="Verdana" w:cs="Arial"/>
          <w:color w:val="202122"/>
          <w:sz w:val="24"/>
          <w:szCs w:val="24"/>
          <w:lang w:eastAsia="nl-NL"/>
        </w:rPr>
      </w:pPr>
      <w:r>
        <w:rPr>
          <w:rFonts w:ascii="Verdana" w:eastAsia="Times New Roman" w:hAnsi="Verdana" w:cs="Arial"/>
          <w:color w:val="202122"/>
          <w:sz w:val="24"/>
          <w:szCs w:val="24"/>
          <w:lang w:eastAsia="nl-NL"/>
        </w:rPr>
        <w:t>D</w:t>
      </w:r>
      <w:r w:rsidR="00C53FF4" w:rsidRPr="00C53FF4">
        <w:rPr>
          <w:rFonts w:ascii="Verdana" w:eastAsia="Times New Roman" w:hAnsi="Verdana" w:cs="Arial"/>
          <w:color w:val="202122"/>
          <w:sz w:val="24"/>
          <w:szCs w:val="24"/>
          <w:lang w:eastAsia="nl-NL"/>
        </w:rPr>
        <w:t>eze bezitten een stikstofatoom buiten een ring en hun biosynthese is terug te voeren op één of meerdere aminozuren</w:t>
      </w:r>
      <w:r w:rsidR="005D2882">
        <w:rPr>
          <w:rFonts w:ascii="Verdana" w:eastAsia="Times New Roman" w:hAnsi="Verdana" w:cs="Arial"/>
          <w:color w:val="202122"/>
          <w:sz w:val="24"/>
          <w:szCs w:val="24"/>
          <w:lang w:eastAsia="nl-NL"/>
        </w:rPr>
        <w:t>.</w:t>
      </w:r>
    </w:p>
    <w:p w14:paraId="12481421" w14:textId="0251A078" w:rsidR="005D2882" w:rsidRDefault="005A608A" w:rsidP="005D2882">
      <w:pPr>
        <w:spacing w:after="0"/>
        <w:rPr>
          <w:rFonts w:ascii="Verdana" w:eastAsia="Times New Roman" w:hAnsi="Verdana" w:cs="Arial"/>
          <w:color w:val="202122"/>
          <w:sz w:val="24"/>
          <w:szCs w:val="24"/>
          <w:lang w:eastAsia="nl-NL"/>
        </w:rPr>
      </w:pPr>
      <w:r w:rsidRPr="00C53FF4">
        <w:rPr>
          <w:rFonts w:ascii="Verdana" w:eastAsia="Times New Roman" w:hAnsi="Verdana" w:cs="Arial"/>
          <w:b/>
          <w:color w:val="202122"/>
          <w:sz w:val="24"/>
          <w:szCs w:val="24"/>
          <w:lang w:eastAsia="nl-NL"/>
        </w:rPr>
        <w:t>Pseudoalkaloïden</w:t>
      </w:r>
      <w:r w:rsidR="00C53FF4" w:rsidRPr="00C53FF4">
        <w:rPr>
          <w:rFonts w:ascii="Verdana" w:eastAsia="Times New Roman" w:hAnsi="Verdana" w:cs="Arial"/>
          <w:color w:val="202122"/>
          <w:sz w:val="24"/>
          <w:szCs w:val="24"/>
          <w:lang w:eastAsia="nl-NL"/>
        </w:rPr>
        <w:t>: hun biosynthese is niet gebaseerd op aminozuren</w:t>
      </w:r>
      <w:r w:rsidR="005D2882">
        <w:rPr>
          <w:rFonts w:ascii="Verdana" w:eastAsia="Times New Roman" w:hAnsi="Verdana" w:cs="Arial"/>
          <w:color w:val="202122"/>
          <w:sz w:val="24"/>
          <w:szCs w:val="24"/>
          <w:lang w:eastAsia="nl-NL"/>
        </w:rPr>
        <w:t>.</w:t>
      </w:r>
    </w:p>
    <w:p w14:paraId="1085CA81" w14:textId="40B9710A" w:rsidR="000177ED" w:rsidRDefault="000177ED" w:rsidP="005D2882">
      <w:pPr>
        <w:spacing w:after="0"/>
        <w:rPr>
          <w:rFonts w:ascii="Verdana" w:eastAsia="Times New Roman" w:hAnsi="Verdana" w:cs="Arial"/>
          <w:color w:val="202122"/>
          <w:sz w:val="24"/>
          <w:szCs w:val="24"/>
          <w:lang w:eastAsia="nl-NL"/>
        </w:rPr>
      </w:pPr>
      <w:r>
        <w:rPr>
          <w:rFonts w:ascii="Verdana" w:eastAsia="Times New Roman" w:hAnsi="Verdana" w:cs="Arial"/>
          <w:color w:val="202122"/>
          <w:sz w:val="24"/>
          <w:szCs w:val="24"/>
          <w:lang w:eastAsia="nl-NL"/>
        </w:rPr>
        <w:tab/>
      </w:r>
      <w:r>
        <w:rPr>
          <w:rFonts w:ascii="Verdana" w:eastAsia="Times New Roman" w:hAnsi="Verdana" w:cs="Arial"/>
          <w:color w:val="202122"/>
          <w:sz w:val="24"/>
          <w:szCs w:val="24"/>
          <w:lang w:eastAsia="nl-NL"/>
        </w:rPr>
        <w:tab/>
      </w:r>
      <w:r>
        <w:rPr>
          <w:rFonts w:ascii="Verdana" w:eastAsia="Times New Roman" w:hAnsi="Verdana" w:cs="Arial"/>
          <w:color w:val="202122"/>
          <w:sz w:val="24"/>
          <w:szCs w:val="24"/>
          <w:lang w:eastAsia="nl-NL"/>
        </w:rPr>
        <w:tab/>
        <w:t xml:space="preserve">     Bijvoorbeeld: caffeïne, efedrine, coniine etc.</w:t>
      </w:r>
    </w:p>
    <w:p w14:paraId="7238E0FF" w14:textId="77777777" w:rsidR="005D2882" w:rsidRDefault="005D2882" w:rsidP="005D2882">
      <w:pPr>
        <w:spacing w:after="0"/>
        <w:rPr>
          <w:rFonts w:ascii="Verdana" w:hAnsi="Verdana" w:cs="Arial"/>
          <w:sz w:val="24"/>
          <w:szCs w:val="24"/>
          <w:shd w:val="clear" w:color="auto" w:fill="FFFFFF"/>
        </w:rPr>
      </w:pPr>
    </w:p>
    <w:p w14:paraId="38827B69" w14:textId="00C53268" w:rsidR="00D82C75" w:rsidRDefault="00D82C75" w:rsidP="005D2882">
      <w:pPr>
        <w:spacing w:after="0"/>
        <w:rPr>
          <w:rFonts w:ascii="Verdana" w:hAnsi="Verdana" w:cs="Arial"/>
          <w:b/>
          <w:bCs/>
          <w:sz w:val="24"/>
          <w:szCs w:val="24"/>
          <w:shd w:val="clear" w:color="auto" w:fill="FFFFFF"/>
        </w:rPr>
      </w:pPr>
      <w:r>
        <w:rPr>
          <w:rFonts w:ascii="Verdana" w:hAnsi="Verdana" w:cs="Arial"/>
          <w:b/>
          <w:bCs/>
          <w:sz w:val="24"/>
          <w:szCs w:val="24"/>
          <w:shd w:val="clear" w:color="auto" w:fill="FFFFFF"/>
        </w:rPr>
        <w:t>Uitwerking van alkaloïden op mens en dier:</w:t>
      </w:r>
    </w:p>
    <w:p w14:paraId="282B694B" w14:textId="77777777" w:rsidR="00D82C75" w:rsidRDefault="00D82C75" w:rsidP="005D2882">
      <w:pPr>
        <w:spacing w:after="0"/>
        <w:rPr>
          <w:rFonts w:ascii="Verdana" w:hAnsi="Verdana" w:cs="Arial"/>
          <w:b/>
          <w:bCs/>
          <w:sz w:val="24"/>
          <w:szCs w:val="24"/>
          <w:shd w:val="clear" w:color="auto" w:fill="FFFFFF"/>
        </w:rPr>
      </w:pPr>
    </w:p>
    <w:p w14:paraId="0B1C7A85" w14:textId="7D9AD8F7" w:rsidR="005D2882" w:rsidRDefault="005D2882" w:rsidP="00D82C75">
      <w:pPr>
        <w:spacing w:after="0"/>
        <w:ind w:firstLine="708"/>
        <w:rPr>
          <w:rFonts w:ascii="Verdana" w:hAnsi="Verdana" w:cs="Arial"/>
          <w:sz w:val="24"/>
          <w:szCs w:val="24"/>
          <w:shd w:val="clear" w:color="auto" w:fill="FFFFFF"/>
        </w:rPr>
      </w:pPr>
      <w:r w:rsidRPr="005D2882">
        <w:rPr>
          <w:rFonts w:ascii="Verdana" w:hAnsi="Verdana" w:cs="Arial"/>
          <w:sz w:val="24"/>
          <w:szCs w:val="24"/>
          <w:shd w:val="clear" w:color="auto" w:fill="FFFFFF"/>
        </w:rPr>
        <w:t>Op </w:t>
      </w:r>
      <w:r w:rsidR="00D82C75">
        <w:rPr>
          <w:rFonts w:ascii="Verdana" w:hAnsi="Verdana" w:cs="Arial"/>
          <w:sz w:val="24"/>
          <w:szCs w:val="24"/>
          <w:shd w:val="clear" w:color="auto" w:fill="FFFFFF"/>
        </w:rPr>
        <w:t>mens en dier</w:t>
      </w:r>
      <w:r w:rsidRPr="005D2882">
        <w:rPr>
          <w:rFonts w:ascii="Verdana" w:hAnsi="Verdana" w:cs="Arial"/>
          <w:sz w:val="24"/>
          <w:szCs w:val="24"/>
          <w:shd w:val="clear" w:color="auto" w:fill="FFFFFF"/>
        </w:rPr>
        <w:t xml:space="preserve"> hebben alkaloïden meestal toxische effecten. Het aangrijpingspunt van veel alkaloïden is het </w:t>
      </w:r>
      <w:hyperlink r:id="rId16" w:tooltip="Zenuwstelsel" w:history="1">
        <w:r w:rsidRPr="005D2882">
          <w:rPr>
            <w:rStyle w:val="Hyperlink"/>
            <w:rFonts w:ascii="Verdana" w:hAnsi="Verdana" w:cs="Arial"/>
            <w:color w:val="auto"/>
            <w:sz w:val="24"/>
            <w:szCs w:val="24"/>
            <w:u w:val="none"/>
            <w:shd w:val="clear" w:color="auto" w:fill="FFFFFF"/>
          </w:rPr>
          <w:t>zenuwstelsel</w:t>
        </w:r>
      </w:hyperlink>
      <w:r w:rsidRPr="005D2882">
        <w:rPr>
          <w:rFonts w:ascii="Verdana" w:hAnsi="Verdana" w:cs="Arial"/>
          <w:sz w:val="24"/>
          <w:szCs w:val="24"/>
          <w:shd w:val="clear" w:color="auto" w:fill="FFFFFF"/>
        </w:rPr>
        <w:t xml:space="preserve"> en dan </w:t>
      </w:r>
      <w:r w:rsidR="005A608A" w:rsidRPr="005D2882">
        <w:rPr>
          <w:rFonts w:ascii="Verdana" w:hAnsi="Verdana" w:cs="Arial"/>
          <w:sz w:val="24"/>
          <w:szCs w:val="24"/>
          <w:shd w:val="clear" w:color="auto" w:fill="FFFFFF"/>
        </w:rPr>
        <w:t>vooral</w:t>
      </w:r>
      <w:r w:rsidRPr="005D2882">
        <w:rPr>
          <w:rFonts w:ascii="Verdana" w:hAnsi="Verdana" w:cs="Arial"/>
          <w:sz w:val="24"/>
          <w:szCs w:val="24"/>
          <w:shd w:val="clear" w:color="auto" w:fill="FFFFFF"/>
        </w:rPr>
        <w:t xml:space="preserve"> het </w:t>
      </w:r>
      <w:hyperlink r:id="rId17" w:tooltip="Neurotransmitter" w:history="1">
        <w:r w:rsidRPr="005D2882">
          <w:rPr>
            <w:rStyle w:val="Hyperlink"/>
            <w:rFonts w:ascii="Verdana" w:hAnsi="Verdana" w:cs="Arial"/>
            <w:color w:val="auto"/>
            <w:sz w:val="24"/>
            <w:szCs w:val="24"/>
            <w:u w:val="none"/>
            <w:shd w:val="clear" w:color="auto" w:fill="FFFFFF"/>
          </w:rPr>
          <w:t>neurotransmittersysteem</w:t>
        </w:r>
      </w:hyperlink>
      <w:r w:rsidRPr="005D2882">
        <w:rPr>
          <w:rFonts w:ascii="Verdana" w:hAnsi="Verdana" w:cs="Arial"/>
          <w:sz w:val="24"/>
          <w:szCs w:val="24"/>
          <w:shd w:val="clear" w:color="auto" w:fill="FFFFFF"/>
        </w:rPr>
        <w:t> in het </w:t>
      </w:r>
      <w:hyperlink r:id="rId18" w:tooltip="Centraal zenuwstelsel" w:history="1">
        <w:r w:rsidRPr="005D2882">
          <w:rPr>
            <w:rStyle w:val="Hyperlink"/>
            <w:rFonts w:ascii="Verdana" w:hAnsi="Verdana" w:cs="Arial"/>
            <w:color w:val="auto"/>
            <w:sz w:val="24"/>
            <w:szCs w:val="24"/>
            <w:u w:val="none"/>
            <w:shd w:val="clear" w:color="auto" w:fill="FFFFFF"/>
          </w:rPr>
          <w:t>centraal zenuwstelsel</w:t>
        </w:r>
      </w:hyperlink>
      <w:r w:rsidRPr="005D2882">
        <w:rPr>
          <w:rFonts w:ascii="Verdana" w:hAnsi="Verdana" w:cs="Arial"/>
          <w:sz w:val="24"/>
          <w:szCs w:val="24"/>
          <w:shd w:val="clear" w:color="auto" w:fill="FFFFFF"/>
        </w:rPr>
        <w:t> en het </w:t>
      </w:r>
      <w:hyperlink r:id="rId19" w:tooltip="Autonoom zenuwstelsel" w:history="1">
        <w:r w:rsidRPr="005D2882">
          <w:rPr>
            <w:rStyle w:val="Hyperlink"/>
            <w:rFonts w:ascii="Verdana" w:hAnsi="Verdana" w:cs="Arial"/>
            <w:color w:val="auto"/>
            <w:sz w:val="24"/>
            <w:szCs w:val="24"/>
            <w:u w:val="none"/>
            <w:shd w:val="clear" w:color="auto" w:fill="FFFFFF"/>
          </w:rPr>
          <w:t>autonoom zenuwstelsel</w:t>
        </w:r>
      </w:hyperlink>
      <w:r w:rsidRPr="005D2882">
        <w:rPr>
          <w:rFonts w:ascii="Verdana" w:hAnsi="Verdana" w:cs="Arial"/>
          <w:sz w:val="24"/>
          <w:szCs w:val="24"/>
          <w:shd w:val="clear" w:color="auto" w:fill="FFFFFF"/>
        </w:rPr>
        <w:t>. Daarbij kunnen ze zowel stimulerend (</w:t>
      </w:r>
      <w:hyperlink r:id="rId20" w:tooltip="Parasympathicomimeticum" w:history="1">
        <w:r w:rsidRPr="005D2882">
          <w:rPr>
            <w:rStyle w:val="Hyperlink"/>
            <w:rFonts w:ascii="Verdana" w:hAnsi="Verdana" w:cs="Arial"/>
            <w:color w:val="auto"/>
            <w:sz w:val="24"/>
            <w:szCs w:val="24"/>
            <w:u w:val="none"/>
            <w:shd w:val="clear" w:color="auto" w:fill="FFFFFF"/>
          </w:rPr>
          <w:t>parasympathicomimeticum</w:t>
        </w:r>
      </w:hyperlink>
      <w:r w:rsidRPr="005D2882">
        <w:rPr>
          <w:rFonts w:ascii="Verdana" w:hAnsi="Verdana" w:cs="Arial"/>
          <w:sz w:val="24"/>
          <w:szCs w:val="24"/>
          <w:shd w:val="clear" w:color="auto" w:fill="FFFFFF"/>
        </w:rPr>
        <w:t>) als remmend (</w:t>
      </w:r>
      <w:hyperlink r:id="rId21" w:tooltip="Parasympathicolyticum" w:history="1">
        <w:r w:rsidRPr="005D2882">
          <w:rPr>
            <w:rStyle w:val="Hyperlink"/>
            <w:rFonts w:ascii="Verdana" w:hAnsi="Verdana" w:cs="Arial"/>
            <w:color w:val="auto"/>
            <w:sz w:val="24"/>
            <w:szCs w:val="24"/>
            <w:u w:val="none"/>
            <w:shd w:val="clear" w:color="auto" w:fill="FFFFFF"/>
          </w:rPr>
          <w:t>parasympathicolyticum</w:t>
        </w:r>
      </w:hyperlink>
      <w:r w:rsidRPr="005D2882">
        <w:rPr>
          <w:rFonts w:ascii="Verdana" w:hAnsi="Verdana" w:cs="Arial"/>
          <w:sz w:val="24"/>
          <w:szCs w:val="24"/>
          <w:shd w:val="clear" w:color="auto" w:fill="FFFFFF"/>
        </w:rPr>
        <w:t>) werken op het </w:t>
      </w:r>
      <w:hyperlink r:id="rId22" w:tooltip="Parasympathisch zenuwstelsel" w:history="1">
        <w:r w:rsidRPr="005D2882">
          <w:rPr>
            <w:rStyle w:val="Hyperlink"/>
            <w:rFonts w:ascii="Verdana" w:hAnsi="Verdana" w:cs="Arial"/>
            <w:color w:val="auto"/>
            <w:sz w:val="24"/>
            <w:szCs w:val="24"/>
            <w:u w:val="none"/>
            <w:shd w:val="clear" w:color="auto" w:fill="FFFFFF"/>
          </w:rPr>
          <w:t>parasympathisch zenuwstelsel</w:t>
        </w:r>
      </w:hyperlink>
      <w:r w:rsidRPr="005D2882">
        <w:rPr>
          <w:rFonts w:ascii="Verdana" w:hAnsi="Verdana" w:cs="Arial"/>
          <w:sz w:val="24"/>
          <w:szCs w:val="24"/>
          <w:shd w:val="clear" w:color="auto" w:fill="FFFFFF"/>
        </w:rPr>
        <w:t> of </w:t>
      </w:r>
      <w:hyperlink r:id="rId23" w:tooltip="Orthosympathisch zenuwstelsel" w:history="1">
        <w:r w:rsidRPr="005D2882">
          <w:rPr>
            <w:rStyle w:val="Hyperlink"/>
            <w:rFonts w:ascii="Verdana" w:hAnsi="Verdana" w:cs="Arial"/>
            <w:color w:val="auto"/>
            <w:sz w:val="24"/>
            <w:szCs w:val="24"/>
            <w:u w:val="none"/>
            <w:shd w:val="clear" w:color="auto" w:fill="FFFFFF"/>
          </w:rPr>
          <w:t>orthosympathisch zenuwstelsel</w:t>
        </w:r>
      </w:hyperlink>
      <w:r w:rsidRPr="005D2882">
        <w:rPr>
          <w:rFonts w:ascii="Verdana" w:hAnsi="Verdana" w:cs="Arial"/>
          <w:sz w:val="24"/>
          <w:szCs w:val="24"/>
          <w:shd w:val="clear" w:color="auto" w:fill="FFFFFF"/>
        </w:rPr>
        <w:t>.</w:t>
      </w:r>
    </w:p>
    <w:p w14:paraId="5E94F8BC" w14:textId="77777777" w:rsidR="00FF4719" w:rsidRDefault="00FF4719" w:rsidP="005D2882">
      <w:pPr>
        <w:spacing w:after="0"/>
        <w:rPr>
          <w:rFonts w:ascii="Verdana" w:hAnsi="Verdana" w:cs="Arial"/>
          <w:sz w:val="24"/>
          <w:szCs w:val="24"/>
          <w:shd w:val="clear" w:color="auto" w:fill="FFFFFF"/>
        </w:rPr>
      </w:pPr>
    </w:p>
    <w:p w14:paraId="14173BE3" w14:textId="77777777" w:rsidR="00FF4719" w:rsidRDefault="00FF4719" w:rsidP="005D2882">
      <w:pPr>
        <w:spacing w:after="0"/>
        <w:rPr>
          <w:rFonts w:ascii="Verdana" w:hAnsi="Verdana" w:cs="Arial"/>
          <w:sz w:val="24"/>
          <w:szCs w:val="24"/>
          <w:shd w:val="clear" w:color="auto" w:fill="FFFFFF"/>
        </w:rPr>
      </w:pPr>
      <w:r>
        <w:rPr>
          <w:rFonts w:ascii="Verdana" w:hAnsi="Verdana" w:cs="Arial"/>
          <w:sz w:val="24"/>
          <w:szCs w:val="24"/>
          <w:shd w:val="clear" w:color="auto" w:fill="FFFFFF"/>
        </w:rPr>
        <w:t xml:space="preserve">Wij zien hier een prachtig verband van deze stoffen met </w:t>
      </w:r>
      <w:r w:rsidR="001408A0">
        <w:rPr>
          <w:rFonts w:ascii="Verdana" w:hAnsi="Verdana" w:cs="Arial"/>
          <w:sz w:val="24"/>
          <w:szCs w:val="24"/>
          <w:shd w:val="clear" w:color="auto" w:fill="FFFFFF"/>
        </w:rPr>
        <w:t xml:space="preserve">het </w:t>
      </w:r>
      <w:r>
        <w:rPr>
          <w:rFonts w:ascii="Verdana" w:hAnsi="Verdana" w:cs="Arial"/>
          <w:sz w:val="24"/>
          <w:szCs w:val="24"/>
          <w:shd w:val="clear" w:color="auto" w:fill="FFFFFF"/>
        </w:rPr>
        <w:t>zenuwzintuigstelsel.</w:t>
      </w:r>
    </w:p>
    <w:p w14:paraId="5A61230B" w14:textId="77777777" w:rsidR="00372A80" w:rsidRDefault="00FF4719" w:rsidP="005D2882">
      <w:pPr>
        <w:spacing w:after="0"/>
        <w:rPr>
          <w:rFonts w:ascii="Verdana" w:hAnsi="Verdana" w:cs="Arial"/>
          <w:sz w:val="24"/>
          <w:szCs w:val="24"/>
          <w:shd w:val="clear" w:color="auto" w:fill="FFFFFF"/>
        </w:rPr>
      </w:pPr>
      <w:r>
        <w:rPr>
          <w:rFonts w:ascii="Verdana" w:hAnsi="Verdana" w:cs="Arial"/>
          <w:sz w:val="24"/>
          <w:szCs w:val="24"/>
          <w:shd w:val="clear" w:color="auto" w:fill="FFFFFF"/>
        </w:rPr>
        <w:t xml:space="preserve">Bij mens en dier vinden afbraakprocessen plaats door </w:t>
      </w:r>
      <w:r w:rsidR="005A608A">
        <w:rPr>
          <w:rFonts w:ascii="Verdana" w:hAnsi="Verdana" w:cs="Arial"/>
          <w:sz w:val="24"/>
          <w:szCs w:val="24"/>
          <w:shd w:val="clear" w:color="auto" w:fill="FFFFFF"/>
        </w:rPr>
        <w:t>bewustzijnsprocessen</w:t>
      </w:r>
      <w:r>
        <w:rPr>
          <w:rFonts w:ascii="Verdana" w:hAnsi="Verdana" w:cs="Arial"/>
          <w:sz w:val="24"/>
          <w:szCs w:val="24"/>
          <w:shd w:val="clear" w:color="auto" w:fill="FFFFFF"/>
        </w:rPr>
        <w:t xml:space="preserve">, waar vooral het astrale </w:t>
      </w:r>
      <w:r w:rsidR="00372A80">
        <w:rPr>
          <w:rFonts w:ascii="Verdana" w:hAnsi="Verdana" w:cs="Arial"/>
          <w:sz w:val="24"/>
          <w:szCs w:val="24"/>
          <w:shd w:val="clear" w:color="auto" w:fill="FFFFFF"/>
        </w:rPr>
        <w:t xml:space="preserve">in het wezen werkzaam is vooral </w:t>
      </w:r>
      <w:r>
        <w:rPr>
          <w:rFonts w:ascii="Verdana" w:hAnsi="Verdana" w:cs="Arial"/>
          <w:sz w:val="24"/>
          <w:szCs w:val="24"/>
          <w:shd w:val="clear" w:color="auto" w:fill="FFFFFF"/>
        </w:rPr>
        <w:t>middels het zenuwzintuigstelsel</w:t>
      </w:r>
      <w:r w:rsidR="00372A80">
        <w:rPr>
          <w:rFonts w:ascii="Verdana" w:hAnsi="Verdana" w:cs="Arial"/>
          <w:sz w:val="24"/>
          <w:szCs w:val="24"/>
          <w:shd w:val="clear" w:color="auto" w:fill="FFFFFF"/>
        </w:rPr>
        <w:t>.</w:t>
      </w:r>
      <w:r>
        <w:rPr>
          <w:rFonts w:ascii="Verdana" w:hAnsi="Verdana" w:cs="Arial"/>
          <w:sz w:val="24"/>
          <w:szCs w:val="24"/>
          <w:shd w:val="clear" w:color="auto" w:fill="FFFFFF"/>
        </w:rPr>
        <w:t xml:space="preserve"> </w:t>
      </w:r>
      <w:r w:rsidR="00372A80">
        <w:rPr>
          <w:rFonts w:ascii="Verdana" w:hAnsi="Verdana" w:cs="Arial"/>
          <w:sz w:val="24"/>
          <w:szCs w:val="24"/>
          <w:shd w:val="clear" w:color="auto" w:fill="FFFFFF"/>
        </w:rPr>
        <w:t xml:space="preserve">Voordat deze </w:t>
      </w:r>
      <w:r>
        <w:rPr>
          <w:rFonts w:ascii="Verdana" w:hAnsi="Verdana" w:cs="Arial"/>
          <w:sz w:val="24"/>
          <w:szCs w:val="24"/>
          <w:shd w:val="clear" w:color="auto" w:fill="FFFFFF"/>
        </w:rPr>
        <w:t xml:space="preserve">restproducten </w:t>
      </w:r>
      <w:r w:rsidR="00372A80">
        <w:rPr>
          <w:rFonts w:ascii="Verdana" w:hAnsi="Verdana" w:cs="Arial"/>
          <w:sz w:val="24"/>
          <w:szCs w:val="24"/>
          <w:shd w:val="clear" w:color="auto" w:fill="FFFFFF"/>
        </w:rPr>
        <w:t xml:space="preserve">hun giftige uitwerking hebben, </w:t>
      </w:r>
      <w:r>
        <w:rPr>
          <w:rFonts w:ascii="Verdana" w:hAnsi="Verdana" w:cs="Arial"/>
          <w:sz w:val="24"/>
          <w:szCs w:val="24"/>
          <w:shd w:val="clear" w:color="auto" w:fill="FFFFFF"/>
        </w:rPr>
        <w:t xml:space="preserve">worden </w:t>
      </w:r>
      <w:r w:rsidR="00372A80">
        <w:rPr>
          <w:rFonts w:ascii="Verdana" w:hAnsi="Verdana" w:cs="Arial"/>
          <w:sz w:val="24"/>
          <w:szCs w:val="24"/>
          <w:shd w:val="clear" w:color="auto" w:fill="FFFFFF"/>
        </w:rPr>
        <w:t>z</w:t>
      </w:r>
      <w:r>
        <w:rPr>
          <w:rFonts w:ascii="Verdana" w:hAnsi="Verdana" w:cs="Arial"/>
          <w:sz w:val="24"/>
          <w:szCs w:val="24"/>
          <w:shd w:val="clear" w:color="auto" w:fill="FFFFFF"/>
        </w:rPr>
        <w:t>ij</w:t>
      </w:r>
      <w:r w:rsidR="00372A80">
        <w:rPr>
          <w:rFonts w:ascii="Verdana" w:hAnsi="Verdana" w:cs="Arial"/>
          <w:sz w:val="24"/>
          <w:szCs w:val="24"/>
          <w:shd w:val="clear" w:color="auto" w:fill="FFFFFF"/>
        </w:rPr>
        <w:t xml:space="preserve"> uit het lichaam verwijderd. </w:t>
      </w:r>
    </w:p>
    <w:p w14:paraId="5B8A43F2" w14:textId="77777777" w:rsidR="00F95483" w:rsidRDefault="00EA6BF9" w:rsidP="00372A80">
      <w:pPr>
        <w:spacing w:after="0"/>
        <w:rPr>
          <w:rFonts w:ascii="Verdana" w:hAnsi="Verdana" w:cs="Arial"/>
          <w:sz w:val="24"/>
          <w:szCs w:val="24"/>
          <w:shd w:val="clear" w:color="auto" w:fill="FFFFFF"/>
        </w:rPr>
      </w:pPr>
      <w:r>
        <w:rPr>
          <w:rFonts w:ascii="Verdana" w:hAnsi="Verdana" w:cs="Arial"/>
          <w:noProof/>
          <w:sz w:val="24"/>
          <w:szCs w:val="24"/>
          <w:lang w:eastAsia="nl-NL"/>
        </w:rPr>
        <w:drawing>
          <wp:anchor distT="0" distB="0" distL="114300" distR="114300" simplePos="0" relativeHeight="251664384" behindDoc="1" locked="0" layoutInCell="1" allowOverlap="1" wp14:anchorId="52EFD481" wp14:editId="55B838EC">
            <wp:simplePos x="0" y="0"/>
            <wp:positionH relativeFrom="column">
              <wp:posOffset>4575810</wp:posOffset>
            </wp:positionH>
            <wp:positionV relativeFrom="paragraph">
              <wp:posOffset>915670</wp:posOffset>
            </wp:positionV>
            <wp:extent cx="1252855" cy="665480"/>
            <wp:effectExtent l="19050" t="0" r="0" b="0"/>
            <wp:wrapTight wrapText="bothSides">
              <wp:wrapPolygon edited="0">
                <wp:start x="3284" y="0"/>
                <wp:lineTo x="328" y="3092"/>
                <wp:lineTo x="-328" y="9893"/>
                <wp:lineTo x="2627" y="21023"/>
                <wp:lineTo x="5583" y="21023"/>
                <wp:lineTo x="5583" y="19786"/>
                <wp:lineTo x="21348" y="18550"/>
                <wp:lineTo x="21348" y="11748"/>
                <wp:lineTo x="8211" y="9893"/>
                <wp:lineTo x="8539" y="6183"/>
                <wp:lineTo x="7882" y="3710"/>
                <wp:lineTo x="4927" y="0"/>
                <wp:lineTo x="3284" y="0"/>
              </wp:wrapPolygon>
            </wp:wrapTight>
            <wp:docPr id="13" name="Afbeelding 10" descr="Structuurformule van (+)-coni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uctuurformule van (+)-coniine"/>
                    <pic:cNvPicPr>
                      <a:picLocks noChangeAspect="1" noChangeArrowheads="1"/>
                    </pic:cNvPicPr>
                  </pic:nvPicPr>
                  <pic:blipFill>
                    <a:blip r:embed="rId24" cstate="print"/>
                    <a:srcRect/>
                    <a:stretch>
                      <a:fillRect/>
                    </a:stretch>
                  </pic:blipFill>
                  <pic:spPr bwMode="auto">
                    <a:xfrm>
                      <a:off x="0" y="0"/>
                      <a:ext cx="1252855" cy="665480"/>
                    </a:xfrm>
                    <a:prstGeom prst="rect">
                      <a:avLst/>
                    </a:prstGeom>
                    <a:noFill/>
                    <a:ln w="9525">
                      <a:noFill/>
                      <a:miter lim="800000"/>
                      <a:headEnd/>
                      <a:tailEnd/>
                    </a:ln>
                  </pic:spPr>
                </pic:pic>
              </a:graphicData>
            </a:graphic>
          </wp:anchor>
        </w:drawing>
      </w:r>
      <w:r w:rsidR="00372A80">
        <w:rPr>
          <w:rFonts w:ascii="Verdana" w:hAnsi="Verdana" w:cs="Arial"/>
          <w:sz w:val="24"/>
          <w:szCs w:val="24"/>
          <w:shd w:val="clear" w:color="auto" w:fill="FFFFFF"/>
        </w:rPr>
        <w:t>In de planten wordt door de astrale inwerking van buiten de plant het levendige eiwit afgebroken tot aminozuren en hieruit kunnen een stap verder de alkaloïden ontstaan.</w:t>
      </w:r>
      <w:r w:rsidR="001408A0">
        <w:rPr>
          <w:rFonts w:ascii="Verdana" w:hAnsi="Verdana" w:cs="Arial"/>
          <w:sz w:val="24"/>
          <w:szCs w:val="24"/>
          <w:shd w:val="clear" w:color="auto" w:fill="FFFFFF"/>
        </w:rPr>
        <w:t xml:space="preserve"> Ze blijven in de plant aanwezig en worden niet uitgescheiden. Bij mens en dier hebben ze hun uitwerking op het zenuwzintuigstelsel.</w:t>
      </w:r>
      <w:r>
        <w:rPr>
          <w:rFonts w:ascii="Verdana" w:hAnsi="Verdana" w:cs="Arial"/>
          <w:sz w:val="24"/>
          <w:szCs w:val="24"/>
          <w:shd w:val="clear" w:color="auto" w:fill="FFFFFF"/>
        </w:rPr>
        <w:t xml:space="preserve"> Een teveel aan alkaloïde leidt tot de dood.</w:t>
      </w:r>
      <w:r w:rsidR="001408A0">
        <w:rPr>
          <w:rFonts w:ascii="Verdana" w:hAnsi="Verdana" w:cs="Arial"/>
          <w:sz w:val="24"/>
          <w:szCs w:val="24"/>
          <w:shd w:val="clear" w:color="auto" w:fill="FFFFFF"/>
        </w:rPr>
        <w:t xml:space="preserve"> Lees in Faidon van Plato het fantastische verhaal hoe Socrates over de dood praat en tenslotte </w:t>
      </w:r>
      <w:r>
        <w:rPr>
          <w:rFonts w:ascii="Verdana" w:hAnsi="Verdana" w:cs="Arial"/>
          <w:sz w:val="24"/>
          <w:szCs w:val="24"/>
          <w:shd w:val="clear" w:color="auto" w:fill="FFFFFF"/>
        </w:rPr>
        <w:t xml:space="preserve">de gifbeker aan zijn lippen brengt en </w:t>
      </w:r>
      <w:r w:rsidR="001408A0">
        <w:rPr>
          <w:rFonts w:ascii="Verdana" w:hAnsi="Verdana" w:cs="Arial"/>
          <w:sz w:val="24"/>
          <w:szCs w:val="24"/>
          <w:shd w:val="clear" w:color="auto" w:fill="FFFFFF"/>
        </w:rPr>
        <w:t>de</w:t>
      </w:r>
      <w:r>
        <w:rPr>
          <w:rFonts w:ascii="Verdana" w:hAnsi="Verdana" w:cs="Arial"/>
          <w:sz w:val="24"/>
          <w:szCs w:val="24"/>
          <w:shd w:val="clear" w:color="auto" w:fill="FFFFFF"/>
        </w:rPr>
        <w:t xml:space="preserve"> uitwerking beschrijft van conii</w:t>
      </w:r>
      <w:r w:rsidR="001408A0">
        <w:rPr>
          <w:rFonts w:ascii="Verdana" w:hAnsi="Verdana" w:cs="Arial"/>
          <w:sz w:val="24"/>
          <w:szCs w:val="24"/>
          <w:shd w:val="clear" w:color="auto" w:fill="FFFFFF"/>
        </w:rPr>
        <w:t>ne uit de gevlekte scheerling</w:t>
      </w:r>
      <w:r>
        <w:rPr>
          <w:rFonts w:ascii="Verdana" w:hAnsi="Verdana" w:cs="Arial"/>
          <w:sz w:val="24"/>
          <w:szCs w:val="24"/>
          <w:shd w:val="clear" w:color="auto" w:fill="FFFFFF"/>
        </w:rPr>
        <w:t xml:space="preserve"> op zijn lichaam.</w:t>
      </w:r>
    </w:p>
    <w:p w14:paraId="625D8AC8" w14:textId="77777777" w:rsidR="008F106C" w:rsidRDefault="008F106C" w:rsidP="00372A80">
      <w:pPr>
        <w:spacing w:after="0"/>
        <w:rPr>
          <w:rFonts w:ascii="Verdana" w:hAnsi="Verdana" w:cs="Arial"/>
          <w:sz w:val="24"/>
          <w:szCs w:val="24"/>
          <w:shd w:val="clear" w:color="auto" w:fill="FFFFFF"/>
        </w:rPr>
      </w:pPr>
    </w:p>
    <w:p w14:paraId="39A1FBC4" w14:textId="77777777" w:rsidR="001B72A1" w:rsidRDefault="008F106C" w:rsidP="008F106C">
      <w:pPr>
        <w:spacing w:after="0"/>
        <w:rPr>
          <w:rFonts w:ascii="Verdana" w:hAnsi="Verdana" w:cs="Arial"/>
          <w:sz w:val="24"/>
          <w:szCs w:val="24"/>
          <w:shd w:val="clear" w:color="auto" w:fill="FFFFFF"/>
        </w:rPr>
      </w:pPr>
      <w:r>
        <w:rPr>
          <w:rFonts w:ascii="Verdana" w:hAnsi="Verdana" w:cs="Arial"/>
          <w:sz w:val="24"/>
          <w:szCs w:val="24"/>
          <w:shd w:val="clear" w:color="auto" w:fill="FFFFFF"/>
        </w:rPr>
        <w:tab/>
      </w:r>
    </w:p>
    <w:p w14:paraId="16445144" w14:textId="77777777" w:rsidR="001B72A1" w:rsidRDefault="001B72A1" w:rsidP="008F106C">
      <w:pPr>
        <w:spacing w:after="0"/>
        <w:rPr>
          <w:rFonts w:ascii="Verdana" w:hAnsi="Verdana" w:cs="Arial"/>
          <w:sz w:val="24"/>
          <w:szCs w:val="24"/>
          <w:shd w:val="clear" w:color="auto" w:fill="FFFFFF"/>
        </w:rPr>
      </w:pPr>
    </w:p>
    <w:p w14:paraId="55EE66FB" w14:textId="77777777" w:rsidR="001B72A1" w:rsidRDefault="001B72A1" w:rsidP="008F106C">
      <w:pPr>
        <w:spacing w:after="0"/>
        <w:rPr>
          <w:rFonts w:ascii="Verdana" w:hAnsi="Verdana" w:cs="Arial"/>
          <w:sz w:val="24"/>
          <w:szCs w:val="24"/>
          <w:shd w:val="clear" w:color="auto" w:fill="FFFFFF"/>
        </w:rPr>
      </w:pPr>
    </w:p>
    <w:p w14:paraId="4022E7A1" w14:textId="77777777" w:rsidR="00C46101" w:rsidRDefault="008F106C" w:rsidP="001B72A1">
      <w:pPr>
        <w:spacing w:after="0"/>
        <w:rPr>
          <w:rFonts w:ascii="Verdana" w:hAnsi="Verdana" w:cs="Arial"/>
          <w:sz w:val="24"/>
          <w:szCs w:val="24"/>
          <w:shd w:val="clear" w:color="auto" w:fill="FFFFFF"/>
        </w:rPr>
      </w:pPr>
      <w:r>
        <w:rPr>
          <w:rFonts w:ascii="Verdana" w:hAnsi="Verdana" w:cs="Arial"/>
          <w:sz w:val="24"/>
          <w:szCs w:val="24"/>
          <w:shd w:val="clear" w:color="auto" w:fill="FFFFFF"/>
        </w:rPr>
        <w:t>Hieronder de bespreking van de afbeelding afkomstig uit Sieben Metalle van Wilhelm Pelikan op pagina 81.</w:t>
      </w:r>
    </w:p>
    <w:p w14:paraId="161CF25E" w14:textId="77777777" w:rsidR="00AC41E0" w:rsidRDefault="00AC41E0" w:rsidP="001B72A1">
      <w:pPr>
        <w:spacing w:after="0"/>
        <w:rPr>
          <w:rFonts w:ascii="Verdana" w:hAnsi="Verdana" w:cs="Arial"/>
          <w:sz w:val="24"/>
          <w:szCs w:val="24"/>
          <w:shd w:val="clear" w:color="auto" w:fill="FFFFFF"/>
        </w:rPr>
      </w:pPr>
    </w:p>
    <w:p w14:paraId="671B879A" w14:textId="77777777" w:rsidR="008A4E14" w:rsidRDefault="008A4E14" w:rsidP="008501A5">
      <w:pPr>
        <w:rPr>
          <w:rFonts w:ascii="Verdana" w:hAnsi="Verdana"/>
          <w:sz w:val="24"/>
          <w:szCs w:val="24"/>
        </w:rPr>
      </w:pPr>
    </w:p>
    <w:p w14:paraId="0A01D99A" w14:textId="2D95CE63" w:rsidR="008501A5" w:rsidRDefault="001B72A1" w:rsidP="008501A5">
      <w:pPr>
        <w:rPr>
          <w:rFonts w:ascii="Verdana" w:eastAsia="Times New Roman" w:hAnsi="Verdana" w:cs="Arial"/>
          <w:b/>
          <w:color w:val="202122"/>
          <w:sz w:val="24"/>
          <w:szCs w:val="24"/>
          <w:lang w:eastAsia="nl-NL"/>
        </w:rPr>
      </w:pPr>
      <w:r>
        <w:rPr>
          <w:rFonts w:ascii="Verdana" w:hAnsi="Verdana"/>
          <w:noProof/>
          <w:sz w:val="24"/>
          <w:szCs w:val="24"/>
          <w:lang w:eastAsia="nl-NL"/>
        </w:rPr>
        <w:drawing>
          <wp:anchor distT="0" distB="0" distL="114300" distR="114300" simplePos="0" relativeHeight="251658240" behindDoc="1" locked="0" layoutInCell="1" allowOverlap="1" wp14:anchorId="176C8A55" wp14:editId="3A039521">
            <wp:simplePos x="0" y="0"/>
            <wp:positionH relativeFrom="column">
              <wp:posOffset>73025</wp:posOffset>
            </wp:positionH>
            <wp:positionV relativeFrom="paragraph">
              <wp:posOffset>-474345</wp:posOffset>
            </wp:positionV>
            <wp:extent cx="4254500" cy="5833745"/>
            <wp:effectExtent l="19050" t="0" r="0" b="0"/>
            <wp:wrapTight wrapText="bothSides">
              <wp:wrapPolygon edited="0">
                <wp:start x="-97" y="0"/>
                <wp:lineTo x="-97" y="21513"/>
                <wp:lineTo x="21568" y="21513"/>
                <wp:lineTo x="21568" y="0"/>
                <wp:lineTo x="-97" y="0"/>
              </wp:wrapPolygon>
            </wp:wrapTight>
            <wp:docPr id="1" name="Afbeelding 1" descr="F:\alkaloid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kaloiden.jpeg"/>
                    <pic:cNvPicPr>
                      <a:picLocks noChangeAspect="1" noChangeArrowheads="1"/>
                    </pic:cNvPicPr>
                  </pic:nvPicPr>
                  <pic:blipFill>
                    <a:blip r:embed="rId25" cstate="print"/>
                    <a:srcRect/>
                    <a:stretch>
                      <a:fillRect/>
                    </a:stretch>
                  </pic:blipFill>
                  <pic:spPr bwMode="auto">
                    <a:xfrm>
                      <a:off x="0" y="0"/>
                      <a:ext cx="4254500" cy="5833745"/>
                    </a:xfrm>
                    <a:prstGeom prst="rect">
                      <a:avLst/>
                    </a:prstGeom>
                    <a:noFill/>
                    <a:ln w="9525">
                      <a:noFill/>
                      <a:miter lim="800000"/>
                      <a:headEnd/>
                      <a:tailEnd/>
                    </a:ln>
                  </pic:spPr>
                </pic:pic>
              </a:graphicData>
            </a:graphic>
          </wp:anchor>
        </w:drawing>
      </w:r>
      <w:r w:rsidR="00B03CAA">
        <w:rPr>
          <w:rFonts w:ascii="Verdana" w:hAnsi="Verdana"/>
          <w:sz w:val="24"/>
          <w:szCs w:val="24"/>
        </w:rPr>
        <w:t>Links boven zien wij de structuur van chlorofyl uit het bladgroen en rechts hemine uit de rode bloedkleurstof. Verwijder je de metalen Mg en Fe uit de porfineringen, dan zijn ze uitermate giftig.</w:t>
      </w:r>
      <w:r w:rsidR="003D574D">
        <w:rPr>
          <w:rFonts w:ascii="Verdana" w:hAnsi="Verdana"/>
          <w:sz w:val="24"/>
          <w:szCs w:val="24"/>
        </w:rPr>
        <w:t xml:space="preserve"> Het porfine vormt de basisstructuur van de hemine en chlorofyl. Je ziet dat ze opgebouwd zijn uit vier pyrrolringen, die afkomstig zijn uit het aminozuur tryptofaan. De pyrrolidine ring is afkomstig van het aminozuur proline. Deze pyrrolidine ringen </w:t>
      </w:r>
      <w:r w:rsidR="00D82C75">
        <w:rPr>
          <w:rFonts w:ascii="Verdana" w:hAnsi="Verdana"/>
          <w:sz w:val="24"/>
          <w:szCs w:val="24"/>
        </w:rPr>
        <w:t>vind</w:t>
      </w:r>
      <w:r w:rsidR="003D574D">
        <w:rPr>
          <w:rFonts w:ascii="Verdana" w:hAnsi="Verdana"/>
          <w:sz w:val="24"/>
          <w:szCs w:val="24"/>
        </w:rPr>
        <w:t xml:space="preserve"> je terug in de alkaloïden nicotine, atropine en cocaïne.</w:t>
      </w:r>
      <w:r>
        <w:rPr>
          <w:rFonts w:ascii="Verdana" w:hAnsi="Verdana"/>
          <w:sz w:val="24"/>
          <w:szCs w:val="24"/>
        </w:rPr>
        <w:t xml:space="preserve"> Deze worden geclassificeerd als </w:t>
      </w:r>
      <w:r>
        <w:rPr>
          <w:rFonts w:ascii="Verdana" w:eastAsia="Times New Roman" w:hAnsi="Verdana" w:cs="Arial"/>
          <w:b/>
          <w:color w:val="202122"/>
          <w:sz w:val="24"/>
          <w:szCs w:val="24"/>
          <w:lang w:eastAsia="nl-NL"/>
        </w:rPr>
        <w:t>ec</w:t>
      </w:r>
      <w:r w:rsidRPr="00C53FF4">
        <w:rPr>
          <w:rFonts w:ascii="Verdana" w:eastAsia="Times New Roman" w:hAnsi="Verdana" w:cs="Arial"/>
          <w:b/>
          <w:color w:val="202122"/>
          <w:sz w:val="24"/>
          <w:szCs w:val="24"/>
          <w:lang w:eastAsia="nl-NL"/>
        </w:rPr>
        <w:t>hte alkaloïden</w:t>
      </w:r>
      <w:r>
        <w:rPr>
          <w:rFonts w:ascii="Verdana" w:eastAsia="Times New Roman" w:hAnsi="Verdana" w:cs="Arial"/>
          <w:b/>
          <w:color w:val="202122"/>
          <w:sz w:val="24"/>
          <w:szCs w:val="24"/>
          <w:lang w:eastAsia="nl-NL"/>
        </w:rPr>
        <w:t>.</w:t>
      </w:r>
    </w:p>
    <w:p w14:paraId="0405965B" w14:textId="77777777" w:rsidR="003F2439" w:rsidRDefault="008501A5" w:rsidP="008501A5">
      <w:pPr>
        <w:rPr>
          <w:rFonts w:ascii="Verdana" w:hAnsi="Verdana" w:cs="Arial"/>
          <w:color w:val="202122"/>
          <w:sz w:val="24"/>
          <w:szCs w:val="24"/>
          <w:shd w:val="clear" w:color="auto" w:fill="FFFFFF"/>
        </w:rPr>
      </w:pPr>
      <w:r>
        <w:rPr>
          <w:rFonts w:ascii="Verdana" w:eastAsia="Times New Roman" w:hAnsi="Verdana" w:cs="Arial"/>
          <w:b/>
          <w:color w:val="202122"/>
          <w:sz w:val="24"/>
          <w:szCs w:val="24"/>
          <w:lang w:eastAsia="nl-NL"/>
        </w:rPr>
        <w:tab/>
      </w:r>
      <w:r w:rsidR="00AC41E0" w:rsidRPr="00AC41E0">
        <w:rPr>
          <w:rFonts w:ascii="Verdana" w:hAnsi="Verdana" w:cs="Arial"/>
          <w:color w:val="202122"/>
          <w:sz w:val="24"/>
          <w:szCs w:val="24"/>
          <w:shd w:val="clear" w:color="auto" w:fill="FFFFFF"/>
        </w:rPr>
        <w:t>De </w:t>
      </w:r>
      <w:r w:rsidR="00AC41E0" w:rsidRPr="00AC41E0">
        <w:rPr>
          <w:rFonts w:ascii="Verdana" w:hAnsi="Verdana" w:cs="Arial"/>
          <w:b/>
          <w:bCs/>
          <w:color w:val="202122"/>
          <w:sz w:val="24"/>
          <w:szCs w:val="24"/>
          <w:shd w:val="clear" w:color="auto" w:fill="FFFFFF"/>
        </w:rPr>
        <w:t>blauwe monnikskap</w:t>
      </w:r>
      <w:r w:rsidR="00AC41E0" w:rsidRPr="00AC41E0">
        <w:rPr>
          <w:rFonts w:ascii="Verdana" w:hAnsi="Verdana" w:cs="Arial"/>
          <w:color w:val="202122"/>
          <w:sz w:val="24"/>
          <w:szCs w:val="24"/>
          <w:shd w:val="clear" w:color="auto" w:fill="FFFFFF"/>
        </w:rPr>
        <w:t> (</w:t>
      </w:r>
      <w:r w:rsidR="00AC41E0" w:rsidRPr="00AC41E0">
        <w:rPr>
          <w:rFonts w:ascii="Verdana" w:hAnsi="Verdana" w:cs="Arial"/>
          <w:i/>
          <w:iCs/>
          <w:color w:val="202122"/>
          <w:sz w:val="24"/>
          <w:szCs w:val="24"/>
          <w:shd w:val="clear" w:color="auto" w:fill="FFFFFF"/>
        </w:rPr>
        <w:t>Aconitum napellus</w:t>
      </w:r>
      <w:r w:rsidR="00AC41E0">
        <w:rPr>
          <w:rFonts w:ascii="Verdana" w:hAnsi="Verdana" w:cs="Arial"/>
          <w:i/>
          <w:iCs/>
          <w:color w:val="202122"/>
          <w:sz w:val="24"/>
          <w:szCs w:val="24"/>
          <w:shd w:val="clear" w:color="auto" w:fill="FFFFFF"/>
        </w:rPr>
        <w:t>)</w:t>
      </w:r>
      <w:r w:rsidR="003F2439">
        <w:rPr>
          <w:rFonts w:ascii="Verdana" w:hAnsi="Verdana" w:cs="Arial"/>
          <w:iCs/>
          <w:color w:val="202122"/>
          <w:sz w:val="24"/>
          <w:szCs w:val="24"/>
          <w:shd w:val="clear" w:color="auto" w:fill="FFFFFF"/>
        </w:rPr>
        <w:t xml:space="preserve"> maakt als werkzame</w:t>
      </w:r>
      <w:r w:rsidR="00AC41E0">
        <w:rPr>
          <w:rFonts w:ascii="Verdana" w:hAnsi="Verdana" w:cs="Arial"/>
          <w:iCs/>
          <w:color w:val="202122"/>
          <w:sz w:val="24"/>
          <w:szCs w:val="24"/>
          <w:shd w:val="clear" w:color="auto" w:fill="FFFFFF"/>
        </w:rPr>
        <w:t xml:space="preserve"> alkaloïde aconitine aan</w:t>
      </w:r>
      <w:r>
        <w:rPr>
          <w:rFonts w:ascii="Verdana" w:hAnsi="Verdana" w:cs="Arial"/>
          <w:iCs/>
          <w:color w:val="202122"/>
          <w:sz w:val="24"/>
          <w:szCs w:val="24"/>
          <w:shd w:val="clear" w:color="auto" w:fill="FFFFFF"/>
        </w:rPr>
        <w:t>,</w:t>
      </w:r>
      <w:r w:rsidR="003F2439">
        <w:rPr>
          <w:rFonts w:ascii="Verdana" w:hAnsi="Verdana" w:cs="Arial"/>
          <w:iCs/>
          <w:color w:val="202122"/>
          <w:sz w:val="24"/>
          <w:szCs w:val="24"/>
          <w:shd w:val="clear" w:color="auto" w:fill="FFFFFF"/>
        </w:rPr>
        <w:t xml:space="preserve"> d</w:t>
      </w:r>
      <w:r w:rsidR="003F2439" w:rsidRPr="003F2439">
        <w:rPr>
          <w:rFonts w:ascii="Verdana" w:hAnsi="Verdana" w:cs="Arial"/>
          <w:color w:val="202122"/>
          <w:sz w:val="24"/>
          <w:szCs w:val="24"/>
          <w:shd w:val="clear" w:color="auto" w:fill="FFFFFF"/>
        </w:rPr>
        <w:t>e </w:t>
      </w:r>
      <w:r w:rsidR="003F2439" w:rsidRPr="003F2439">
        <w:rPr>
          <w:rFonts w:ascii="Verdana" w:hAnsi="Verdana" w:cs="Arial"/>
          <w:b/>
          <w:bCs/>
          <w:color w:val="202122"/>
          <w:sz w:val="24"/>
          <w:szCs w:val="24"/>
          <w:shd w:val="clear" w:color="auto" w:fill="FFFFFF"/>
        </w:rPr>
        <w:t>herfsttijloos</w:t>
      </w:r>
      <w:r w:rsidR="003F2439" w:rsidRPr="003F2439">
        <w:rPr>
          <w:rFonts w:ascii="Verdana" w:hAnsi="Verdana" w:cs="Arial"/>
          <w:color w:val="202122"/>
          <w:sz w:val="24"/>
          <w:szCs w:val="24"/>
          <w:shd w:val="clear" w:color="auto" w:fill="FFFFFF"/>
        </w:rPr>
        <w:t> (</w:t>
      </w:r>
      <w:r w:rsidR="003F2439">
        <w:rPr>
          <w:rFonts w:ascii="Verdana" w:hAnsi="Verdana" w:cs="Arial"/>
          <w:i/>
          <w:iCs/>
          <w:color w:val="202122"/>
          <w:sz w:val="24"/>
          <w:szCs w:val="24"/>
          <w:shd w:val="clear" w:color="auto" w:fill="FFFFFF"/>
        </w:rPr>
        <w:t>Colchicum a</w:t>
      </w:r>
      <w:r w:rsidR="003F2439" w:rsidRPr="003F2439">
        <w:rPr>
          <w:rFonts w:ascii="Verdana" w:hAnsi="Verdana" w:cs="Arial"/>
          <w:i/>
          <w:iCs/>
          <w:color w:val="202122"/>
          <w:sz w:val="24"/>
          <w:szCs w:val="24"/>
          <w:shd w:val="clear" w:color="auto" w:fill="FFFFFF"/>
        </w:rPr>
        <w:t>utumnale</w:t>
      </w:r>
      <w:r w:rsidR="003F2439">
        <w:rPr>
          <w:rFonts w:ascii="Verdana" w:hAnsi="Verdana" w:cs="Arial"/>
          <w:i/>
          <w:iCs/>
          <w:color w:val="202122"/>
          <w:sz w:val="24"/>
          <w:szCs w:val="24"/>
          <w:shd w:val="clear" w:color="auto" w:fill="FFFFFF"/>
        </w:rPr>
        <w:t>)</w:t>
      </w:r>
      <w:r w:rsidR="003F2439" w:rsidRPr="003F2439">
        <w:rPr>
          <w:rFonts w:ascii="Verdana" w:hAnsi="Verdana" w:cs="Arial"/>
          <w:color w:val="202122"/>
          <w:sz w:val="24"/>
          <w:szCs w:val="24"/>
          <w:shd w:val="clear" w:color="auto" w:fill="FFFFFF"/>
        </w:rPr>
        <w:t> </w:t>
      </w:r>
      <w:r w:rsidR="003F2439">
        <w:rPr>
          <w:rFonts w:ascii="Verdana" w:hAnsi="Verdana" w:cs="Arial"/>
          <w:color w:val="202122"/>
          <w:sz w:val="24"/>
          <w:szCs w:val="24"/>
          <w:shd w:val="clear" w:color="auto" w:fill="FFFFFF"/>
        </w:rPr>
        <w:t xml:space="preserve">   colchicine.</w:t>
      </w:r>
    </w:p>
    <w:p w14:paraId="11B46279" w14:textId="77777777" w:rsidR="008A4E14" w:rsidRDefault="008A4E14">
      <w:pPr>
        <w:rPr>
          <w:rFonts w:ascii="Verdana" w:hAnsi="Verdana"/>
          <w:sz w:val="24"/>
          <w:szCs w:val="24"/>
        </w:rPr>
      </w:pPr>
    </w:p>
    <w:p w14:paraId="6565D761" w14:textId="50327D38" w:rsidR="001B72A1" w:rsidRDefault="001B72A1">
      <w:pPr>
        <w:rPr>
          <w:rFonts w:ascii="Verdana" w:hAnsi="Verdana"/>
          <w:sz w:val="24"/>
          <w:szCs w:val="24"/>
        </w:rPr>
      </w:pPr>
      <w:r>
        <w:rPr>
          <w:rFonts w:ascii="Verdana" w:hAnsi="Verdana"/>
          <w:sz w:val="24"/>
          <w:szCs w:val="24"/>
        </w:rPr>
        <w:lastRenderedPageBreak/>
        <w:t xml:space="preserve">Kijken wij nog naar de structuurformules van aconitine en colchicine, dan zien wij de stikstof niet in een ringstructuur. Zij behoren tot de familie van de </w:t>
      </w:r>
      <w:r w:rsidRPr="00C53FF4">
        <w:rPr>
          <w:rFonts w:ascii="Verdana" w:eastAsia="Times New Roman" w:hAnsi="Verdana" w:cs="Arial"/>
          <w:b/>
          <w:color w:val="202122"/>
          <w:sz w:val="24"/>
          <w:szCs w:val="24"/>
          <w:lang w:eastAsia="nl-NL"/>
        </w:rPr>
        <w:t>Proto-alkaloïden</w:t>
      </w:r>
    </w:p>
    <w:p w14:paraId="0F049888" w14:textId="77777777" w:rsidR="00A3601F" w:rsidRDefault="00A3601F">
      <w:pPr>
        <w:rPr>
          <w:rFonts w:ascii="Verdana" w:hAnsi="Verdana"/>
          <w:sz w:val="24"/>
          <w:szCs w:val="24"/>
        </w:rPr>
      </w:pPr>
      <w:r>
        <w:rPr>
          <w:rFonts w:ascii="Verdana" w:hAnsi="Verdana"/>
          <w:noProof/>
          <w:sz w:val="24"/>
          <w:szCs w:val="24"/>
          <w:lang w:eastAsia="nl-NL"/>
        </w:rPr>
        <w:drawing>
          <wp:anchor distT="0" distB="0" distL="114300" distR="114300" simplePos="0" relativeHeight="251663360" behindDoc="1" locked="0" layoutInCell="1" allowOverlap="1" wp14:anchorId="367CD9F2" wp14:editId="6EC1F346">
            <wp:simplePos x="0" y="0"/>
            <wp:positionH relativeFrom="column">
              <wp:posOffset>3561715</wp:posOffset>
            </wp:positionH>
            <wp:positionV relativeFrom="paragraph">
              <wp:posOffset>-40640</wp:posOffset>
            </wp:positionV>
            <wp:extent cx="1511300" cy="1440815"/>
            <wp:effectExtent l="19050" t="0" r="0" b="0"/>
            <wp:wrapTight wrapText="bothSides">
              <wp:wrapPolygon edited="0">
                <wp:start x="12252" y="0"/>
                <wp:lineTo x="9802" y="4569"/>
                <wp:lineTo x="4901" y="4855"/>
                <wp:lineTo x="2723" y="6283"/>
                <wp:lineTo x="2723" y="9139"/>
                <wp:lineTo x="-272" y="11424"/>
                <wp:lineTo x="-272" y="13137"/>
                <wp:lineTo x="9257" y="14565"/>
                <wp:lineTo x="6262" y="17421"/>
                <wp:lineTo x="6262" y="18563"/>
                <wp:lineTo x="14158" y="21419"/>
                <wp:lineTo x="15247" y="21419"/>
                <wp:lineTo x="16881" y="21419"/>
                <wp:lineTo x="17970" y="18563"/>
                <wp:lineTo x="17970" y="18278"/>
                <wp:lineTo x="21509" y="18278"/>
                <wp:lineTo x="21509" y="16850"/>
                <wp:lineTo x="16881" y="13708"/>
                <wp:lineTo x="16336" y="9139"/>
                <wp:lineTo x="18514" y="4284"/>
                <wp:lineTo x="16881" y="2570"/>
                <wp:lineTo x="13613" y="0"/>
                <wp:lineTo x="12252" y="0"/>
              </wp:wrapPolygon>
            </wp:wrapTight>
            <wp:docPr id="6" name="Afbeelding 1" descr="Structuurformule van colch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urformule van colchicine"/>
                    <pic:cNvPicPr>
                      <a:picLocks noChangeAspect="1" noChangeArrowheads="1"/>
                    </pic:cNvPicPr>
                  </pic:nvPicPr>
                  <pic:blipFill>
                    <a:blip r:embed="rId26" cstate="print"/>
                    <a:srcRect/>
                    <a:stretch>
                      <a:fillRect/>
                    </a:stretch>
                  </pic:blipFill>
                  <pic:spPr bwMode="auto">
                    <a:xfrm>
                      <a:off x="0" y="0"/>
                      <a:ext cx="1511300" cy="1440815"/>
                    </a:xfrm>
                    <a:prstGeom prst="rect">
                      <a:avLst/>
                    </a:prstGeom>
                    <a:noFill/>
                    <a:ln w="9525">
                      <a:noFill/>
                      <a:miter lim="800000"/>
                      <a:headEnd/>
                      <a:tailEnd/>
                    </a:ln>
                  </pic:spPr>
                </pic:pic>
              </a:graphicData>
            </a:graphic>
          </wp:anchor>
        </w:drawing>
      </w:r>
      <w:r>
        <w:rPr>
          <w:rFonts w:ascii="Verdana" w:hAnsi="Verdana"/>
          <w:sz w:val="24"/>
          <w:szCs w:val="24"/>
        </w:rPr>
        <w:tab/>
      </w:r>
      <w:r>
        <w:rPr>
          <w:noProof/>
          <w:lang w:eastAsia="nl-NL"/>
        </w:rPr>
        <w:drawing>
          <wp:inline distT="0" distB="0" distL="0" distR="0" wp14:anchorId="219EC6E2" wp14:editId="634088B7">
            <wp:extent cx="1633650" cy="1245873"/>
            <wp:effectExtent l="19050" t="0" r="4650" b="0"/>
            <wp:docPr id="12" name="Afbeelding 4" descr="Structuurformule van aconi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uctuurformule van aconitine"/>
                    <pic:cNvPicPr>
                      <a:picLocks noChangeAspect="1" noChangeArrowheads="1"/>
                    </pic:cNvPicPr>
                  </pic:nvPicPr>
                  <pic:blipFill>
                    <a:blip r:embed="rId27" cstate="print"/>
                    <a:srcRect/>
                    <a:stretch>
                      <a:fillRect/>
                    </a:stretch>
                  </pic:blipFill>
                  <pic:spPr bwMode="auto">
                    <a:xfrm>
                      <a:off x="0" y="0"/>
                      <a:ext cx="1633912" cy="1246073"/>
                    </a:xfrm>
                    <a:prstGeom prst="rect">
                      <a:avLst/>
                    </a:prstGeom>
                    <a:noFill/>
                    <a:ln w="9525">
                      <a:noFill/>
                      <a:miter lim="800000"/>
                      <a:headEnd/>
                      <a:tailEnd/>
                    </a:ln>
                  </pic:spPr>
                </pic:pic>
              </a:graphicData>
            </a:graphic>
          </wp:inline>
        </w:drawing>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3E5C4949" w14:textId="77777777" w:rsidR="00C53FF4" w:rsidRDefault="00A3601F">
      <w:pPr>
        <w:rPr>
          <w:rFonts w:ascii="Verdana" w:hAnsi="Verdana"/>
          <w:sz w:val="24"/>
          <w:szCs w:val="24"/>
        </w:rPr>
      </w:pPr>
      <w:r>
        <w:rPr>
          <w:rFonts w:ascii="Verdana" w:hAnsi="Verdana"/>
          <w:sz w:val="24"/>
          <w:szCs w:val="24"/>
        </w:rPr>
        <w:tab/>
        <w:t>A</w:t>
      </w:r>
      <w:r w:rsidR="00C53FF4">
        <w:rPr>
          <w:rFonts w:ascii="Verdana" w:hAnsi="Verdana"/>
          <w:sz w:val="24"/>
          <w:szCs w:val="24"/>
        </w:rPr>
        <w:t>conitine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372A80">
        <w:rPr>
          <w:rFonts w:ascii="Verdana" w:hAnsi="Verdana"/>
          <w:sz w:val="24"/>
          <w:szCs w:val="24"/>
        </w:rPr>
        <w:tab/>
      </w:r>
      <w:r w:rsidR="00372A80">
        <w:rPr>
          <w:rFonts w:ascii="Verdana" w:hAnsi="Verdana"/>
          <w:sz w:val="24"/>
          <w:szCs w:val="24"/>
        </w:rPr>
        <w:tab/>
      </w:r>
      <w:r>
        <w:rPr>
          <w:rFonts w:ascii="Verdana" w:hAnsi="Verdana"/>
          <w:sz w:val="24"/>
          <w:szCs w:val="24"/>
        </w:rPr>
        <w:t>colchicine</w:t>
      </w:r>
    </w:p>
    <w:p w14:paraId="757451FA" w14:textId="77777777" w:rsidR="008501A5" w:rsidRDefault="003F2439" w:rsidP="008501A5">
      <w:pPr>
        <w:spacing w:after="0"/>
        <w:rPr>
          <w:rFonts w:ascii="Verdana" w:hAnsi="Verdana" w:cs="Arial"/>
          <w:color w:val="202122"/>
          <w:sz w:val="24"/>
          <w:szCs w:val="24"/>
          <w:shd w:val="clear" w:color="auto" w:fill="FFFFFF"/>
        </w:rPr>
      </w:pPr>
      <w:r>
        <w:rPr>
          <w:rFonts w:ascii="Verdana" w:hAnsi="Verdana"/>
          <w:sz w:val="24"/>
          <w:szCs w:val="24"/>
        </w:rPr>
        <w:t xml:space="preserve">Tot slot </w:t>
      </w:r>
      <w:r w:rsidRPr="003F2439">
        <w:rPr>
          <w:rFonts w:ascii="Verdana" w:hAnsi="Verdana"/>
          <w:sz w:val="24"/>
          <w:szCs w:val="24"/>
        </w:rPr>
        <w:t>de</w:t>
      </w:r>
      <w:r w:rsidRPr="003F2439">
        <w:rPr>
          <w:rFonts w:ascii="Verdana" w:hAnsi="Verdana" w:cs="Arial"/>
          <w:color w:val="202122"/>
          <w:sz w:val="24"/>
          <w:szCs w:val="24"/>
          <w:shd w:val="clear" w:color="auto" w:fill="FFFFFF"/>
        </w:rPr>
        <w:t> </w:t>
      </w:r>
      <w:r w:rsidRPr="003F2439">
        <w:rPr>
          <w:rFonts w:ascii="Verdana" w:hAnsi="Verdana" w:cs="Arial"/>
          <w:b/>
          <w:bCs/>
          <w:color w:val="202122"/>
          <w:sz w:val="24"/>
          <w:szCs w:val="24"/>
          <w:shd w:val="clear" w:color="auto" w:fill="FFFFFF"/>
        </w:rPr>
        <w:t>gifsumak</w:t>
      </w:r>
      <w:r w:rsidRPr="003F2439">
        <w:rPr>
          <w:rFonts w:ascii="Verdana" w:hAnsi="Verdana" w:cs="Arial"/>
          <w:color w:val="202122"/>
          <w:sz w:val="24"/>
          <w:szCs w:val="24"/>
          <w:shd w:val="clear" w:color="auto" w:fill="FFFFFF"/>
        </w:rPr>
        <w:t> (</w:t>
      </w:r>
      <w:r w:rsidRPr="003F2439">
        <w:rPr>
          <w:rFonts w:ascii="Verdana" w:hAnsi="Verdana" w:cs="Arial"/>
          <w:i/>
          <w:iCs/>
          <w:color w:val="202122"/>
          <w:sz w:val="24"/>
          <w:szCs w:val="24"/>
          <w:shd w:val="clear" w:color="auto" w:fill="FFFFFF"/>
        </w:rPr>
        <w:t>Rhus Toxicodendron</w:t>
      </w:r>
      <w:r>
        <w:rPr>
          <w:rFonts w:ascii="Verdana" w:hAnsi="Verdana" w:cs="Arial"/>
          <w:i/>
          <w:iCs/>
          <w:color w:val="202122"/>
          <w:sz w:val="24"/>
          <w:szCs w:val="24"/>
          <w:shd w:val="clear" w:color="auto" w:fill="FFFFFF"/>
        </w:rPr>
        <w:t>,</w:t>
      </w:r>
      <w:r w:rsidRPr="003F2439">
        <w:rPr>
          <w:rFonts w:ascii="Verdana" w:hAnsi="Verdana" w:cs="Arial"/>
          <w:color w:val="202122"/>
          <w:sz w:val="24"/>
          <w:szCs w:val="24"/>
          <w:shd w:val="clear" w:color="auto" w:fill="FFFFFF"/>
        </w:rPr>
        <w:t xml:space="preserve"> Engels: poison ivy)</w:t>
      </w:r>
    </w:p>
    <w:p w14:paraId="0A79E992" w14:textId="7201A928" w:rsidR="003F2439" w:rsidRPr="003F2439" w:rsidRDefault="008501A5" w:rsidP="008501A5">
      <w:pPr>
        <w:spacing w:after="0"/>
        <w:rPr>
          <w:rFonts w:ascii="Verdana" w:hAnsi="Verdana" w:cs="Arial"/>
          <w:sz w:val="24"/>
          <w:szCs w:val="24"/>
        </w:rPr>
      </w:pPr>
      <w:r>
        <w:rPr>
          <w:rFonts w:ascii="Verdana" w:hAnsi="Verdana" w:cs="Arial"/>
          <w:color w:val="202122"/>
          <w:sz w:val="24"/>
          <w:szCs w:val="24"/>
          <w:shd w:val="clear" w:color="auto" w:fill="FFFFFF"/>
        </w:rPr>
        <w:tab/>
      </w:r>
      <w:r w:rsidR="003F2439">
        <w:rPr>
          <w:rFonts w:ascii="Verdana" w:hAnsi="Verdana" w:cs="Arial"/>
          <w:color w:val="202122"/>
          <w:sz w:val="24"/>
          <w:szCs w:val="24"/>
          <w:shd w:val="clear" w:color="auto" w:fill="FFFFFF"/>
        </w:rPr>
        <w:t xml:space="preserve">De werkzame stof heet urushiol, dat is geen alkaloïde. </w:t>
      </w:r>
      <w:r w:rsidR="00D82C75" w:rsidRPr="003F2439">
        <w:rPr>
          <w:rFonts w:ascii="Verdana" w:hAnsi="Verdana" w:cs="Arial"/>
          <w:color w:val="202122"/>
          <w:sz w:val="24"/>
          <w:szCs w:val="24"/>
        </w:rPr>
        <w:t>Urushiol</w:t>
      </w:r>
      <w:r w:rsidR="003F2439" w:rsidRPr="003F2439">
        <w:rPr>
          <w:rFonts w:ascii="Verdana" w:hAnsi="Verdana" w:cs="Arial"/>
          <w:color w:val="202122"/>
          <w:sz w:val="24"/>
          <w:szCs w:val="24"/>
        </w:rPr>
        <w:t xml:space="preserve"> </w:t>
      </w:r>
      <w:r w:rsidR="00CF0BD0">
        <w:rPr>
          <w:rFonts w:ascii="Verdana" w:hAnsi="Verdana" w:cs="Arial"/>
          <w:color w:val="202122"/>
          <w:sz w:val="24"/>
          <w:szCs w:val="24"/>
        </w:rPr>
        <w:t xml:space="preserve">is </w:t>
      </w:r>
      <w:r w:rsidR="003F2439" w:rsidRPr="003F2439">
        <w:rPr>
          <w:rFonts w:ascii="Verdana" w:hAnsi="Verdana" w:cs="Arial"/>
          <w:color w:val="202122"/>
          <w:sz w:val="24"/>
          <w:szCs w:val="24"/>
        </w:rPr>
        <w:t>geen vergif, maar wel een krachtig </w:t>
      </w:r>
      <w:hyperlink r:id="rId28" w:tooltip="Allergeen" w:history="1">
        <w:r w:rsidR="003F2439" w:rsidRPr="008501A5">
          <w:rPr>
            <w:rStyle w:val="Hyperlink"/>
            <w:rFonts w:ascii="Verdana" w:hAnsi="Verdana" w:cs="Arial"/>
            <w:color w:val="auto"/>
            <w:sz w:val="24"/>
            <w:szCs w:val="24"/>
            <w:u w:val="none"/>
          </w:rPr>
          <w:t>allergeen</w:t>
        </w:r>
      </w:hyperlink>
      <w:r w:rsidR="003F2439" w:rsidRPr="008501A5">
        <w:rPr>
          <w:rFonts w:ascii="Verdana" w:hAnsi="Verdana" w:cs="Arial"/>
          <w:sz w:val="24"/>
          <w:szCs w:val="24"/>
        </w:rPr>
        <w:t> </w:t>
      </w:r>
      <w:r w:rsidR="003F2439" w:rsidRPr="003F2439">
        <w:rPr>
          <w:rFonts w:ascii="Verdana" w:hAnsi="Verdana" w:cs="Arial"/>
          <w:color w:val="202122"/>
          <w:sz w:val="24"/>
          <w:szCs w:val="24"/>
        </w:rPr>
        <w:t>dat een ernstige huiduitslag kan veroorzaken.</w:t>
      </w:r>
      <w:r w:rsidR="003F2439">
        <w:rPr>
          <w:rFonts w:ascii="Verdana" w:hAnsi="Verdana" w:cs="Arial"/>
          <w:color w:val="202122"/>
        </w:rPr>
        <w:t xml:space="preserve"> </w:t>
      </w:r>
      <w:r w:rsidR="003F2439" w:rsidRPr="003F2439">
        <w:rPr>
          <w:rFonts w:ascii="Verdana" w:hAnsi="Verdana" w:cs="Arial"/>
          <w:color w:val="202122"/>
          <w:sz w:val="24"/>
          <w:szCs w:val="24"/>
        </w:rPr>
        <w:t>Chemisch gezien is urushiol een mengsel van een aantal gelijkaardige verbindingen, namelijk derivaten van </w:t>
      </w:r>
      <w:hyperlink r:id="rId29" w:tooltip="Catechol" w:history="1">
        <w:r w:rsidR="003F2439" w:rsidRPr="003F2439">
          <w:rPr>
            <w:rStyle w:val="Hyperlink"/>
            <w:rFonts w:ascii="Verdana" w:hAnsi="Verdana" w:cs="Arial"/>
            <w:color w:val="auto"/>
            <w:sz w:val="24"/>
            <w:szCs w:val="24"/>
            <w:u w:val="none"/>
          </w:rPr>
          <w:t>catechol</w:t>
        </w:r>
      </w:hyperlink>
      <w:r w:rsidR="003F2439" w:rsidRPr="003F2439">
        <w:rPr>
          <w:rFonts w:ascii="Verdana" w:hAnsi="Verdana" w:cs="Arial"/>
          <w:sz w:val="24"/>
          <w:szCs w:val="24"/>
        </w:rPr>
        <w:t> (1,2-benzeendiol) met een lange zijketen met 15 of 17 koolstofatomen. Deze </w:t>
      </w:r>
      <w:hyperlink r:id="rId30" w:tooltip="Alkyl" w:history="1">
        <w:r w:rsidR="003F2439" w:rsidRPr="003F2439">
          <w:rPr>
            <w:rStyle w:val="Hyperlink"/>
            <w:rFonts w:ascii="Verdana" w:hAnsi="Verdana" w:cs="Arial"/>
            <w:color w:val="auto"/>
            <w:sz w:val="24"/>
            <w:szCs w:val="24"/>
            <w:u w:val="none"/>
          </w:rPr>
          <w:t>alkylketen</w:t>
        </w:r>
      </w:hyperlink>
      <w:r w:rsidR="003F2439" w:rsidRPr="003F2439">
        <w:rPr>
          <w:rFonts w:ascii="Verdana" w:hAnsi="Verdana" w:cs="Arial"/>
          <w:sz w:val="24"/>
          <w:szCs w:val="24"/>
        </w:rPr>
        <w:t>, hier voorgesteld door R, kan verzadigd zijn of onverzadigd met één of meer dubbele bindingen:</w:t>
      </w:r>
    </w:p>
    <w:tbl>
      <w:tblPr>
        <w:tblpPr w:leftFromText="45" w:rightFromText="45" w:vertAnchor="text"/>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8"/>
        <w:gridCol w:w="6044"/>
      </w:tblGrid>
      <w:tr w:rsidR="003F2439" w:rsidRPr="003F2439" w14:paraId="3A208A1C" w14:textId="77777777" w:rsidTr="003F2439">
        <w:trPr>
          <w:tblCellSpacing w:w="15" w:type="dxa"/>
        </w:trPr>
        <w:tc>
          <w:tcPr>
            <w:tcW w:w="0" w:type="auto"/>
            <w:shd w:val="clear" w:color="auto" w:fill="FFFFFF"/>
            <w:vAlign w:val="center"/>
            <w:hideMark/>
          </w:tcPr>
          <w:p w14:paraId="0202425C" w14:textId="77777777" w:rsidR="003F2439" w:rsidRPr="003F2439" w:rsidRDefault="003F2439">
            <w:pPr>
              <w:rPr>
                <w:rFonts w:ascii="Verdana" w:hAnsi="Verdana" w:cs="Arial"/>
                <w:color w:val="202122"/>
                <w:sz w:val="24"/>
                <w:szCs w:val="24"/>
              </w:rPr>
            </w:pPr>
            <w:r w:rsidRPr="003F2439">
              <w:rPr>
                <w:rFonts w:ascii="Verdana" w:hAnsi="Verdana" w:cs="Arial"/>
                <w:noProof/>
                <w:color w:val="0B0080"/>
                <w:sz w:val="24"/>
                <w:szCs w:val="24"/>
                <w:lang w:eastAsia="nl-NL"/>
              </w:rPr>
              <w:drawing>
                <wp:inline distT="0" distB="0" distL="0" distR="0" wp14:anchorId="3DC9D2A9" wp14:editId="02A372BE">
                  <wp:extent cx="954405" cy="993775"/>
                  <wp:effectExtent l="0" t="0" r="0" b="0"/>
                  <wp:docPr id="3" name="Afbeelding 1" descr="Urushiol.sv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ushiol.svg">
                            <a:hlinkClick r:id="rId31"/>
                          </pic:cNvPr>
                          <pic:cNvPicPr>
                            <a:picLocks noChangeAspect="1" noChangeArrowheads="1"/>
                          </pic:cNvPicPr>
                        </pic:nvPicPr>
                        <pic:blipFill>
                          <a:blip r:embed="rId32" cstate="print"/>
                          <a:srcRect/>
                          <a:stretch>
                            <a:fillRect/>
                          </a:stretch>
                        </pic:blipFill>
                        <pic:spPr bwMode="auto">
                          <a:xfrm>
                            <a:off x="0" y="0"/>
                            <a:ext cx="954405" cy="9937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14:paraId="2BB87F5E" w14:textId="77777777" w:rsidR="003F2439" w:rsidRPr="003F2439" w:rsidRDefault="003F2439">
            <w:pPr>
              <w:rPr>
                <w:rFonts w:ascii="Verdana" w:hAnsi="Verdana" w:cs="Arial"/>
                <w:color w:val="202122"/>
                <w:sz w:val="24"/>
                <w:szCs w:val="24"/>
              </w:rPr>
            </w:pPr>
            <w:r w:rsidRPr="003F2439">
              <w:rPr>
                <w:rFonts w:ascii="Verdana" w:hAnsi="Verdana" w:cs="Arial"/>
                <w:color w:val="202122"/>
                <w:sz w:val="24"/>
                <w:szCs w:val="24"/>
              </w:rPr>
              <w:t>(1) R = (CH</w:t>
            </w:r>
            <w:r w:rsidRPr="003F2439">
              <w:rPr>
                <w:rFonts w:ascii="Verdana" w:hAnsi="Verdana" w:cs="Arial"/>
                <w:color w:val="202122"/>
                <w:sz w:val="24"/>
                <w:szCs w:val="24"/>
                <w:vertAlign w:val="subscript"/>
              </w:rPr>
              <w:t>2</w:t>
            </w:r>
            <w:r w:rsidRPr="003F2439">
              <w:rPr>
                <w:rFonts w:ascii="Verdana" w:hAnsi="Verdana" w:cs="Arial"/>
                <w:color w:val="202122"/>
                <w:sz w:val="24"/>
                <w:szCs w:val="24"/>
              </w:rPr>
              <w:t>)</w:t>
            </w:r>
            <w:r w:rsidRPr="003F2439">
              <w:rPr>
                <w:rFonts w:ascii="Verdana" w:hAnsi="Verdana" w:cs="Arial"/>
                <w:color w:val="202122"/>
                <w:sz w:val="24"/>
                <w:szCs w:val="24"/>
                <w:vertAlign w:val="subscript"/>
              </w:rPr>
              <w:t>14</w:t>
            </w:r>
            <w:r w:rsidRPr="003F2439">
              <w:rPr>
                <w:rFonts w:ascii="Verdana" w:hAnsi="Verdana" w:cs="Arial"/>
                <w:color w:val="202122"/>
                <w:sz w:val="24"/>
                <w:szCs w:val="24"/>
              </w:rPr>
              <w:t>CH</w:t>
            </w:r>
            <w:r w:rsidRPr="003F2439">
              <w:rPr>
                <w:rFonts w:ascii="Verdana" w:hAnsi="Verdana" w:cs="Arial"/>
                <w:color w:val="202122"/>
                <w:sz w:val="24"/>
                <w:szCs w:val="24"/>
                <w:vertAlign w:val="subscript"/>
              </w:rPr>
              <w:t>3</w:t>
            </w:r>
            <w:r w:rsidRPr="003F2439">
              <w:rPr>
                <w:rFonts w:ascii="Verdana" w:hAnsi="Verdana" w:cs="Arial"/>
                <w:color w:val="202122"/>
                <w:sz w:val="24"/>
                <w:szCs w:val="24"/>
              </w:rPr>
              <w:t> of</w:t>
            </w:r>
          </w:p>
          <w:p w14:paraId="5FFAF89D" w14:textId="77777777" w:rsidR="003F2439" w:rsidRPr="003F2439" w:rsidRDefault="003F2439">
            <w:pPr>
              <w:pStyle w:val="Normaalweb"/>
              <w:spacing w:before="120" w:beforeAutospacing="0" w:after="120" w:afterAutospacing="0"/>
              <w:rPr>
                <w:rFonts w:ascii="Verdana" w:hAnsi="Verdana" w:cs="Arial"/>
                <w:color w:val="202122"/>
              </w:rPr>
            </w:pPr>
            <w:r w:rsidRPr="003F2439">
              <w:rPr>
                <w:rFonts w:ascii="Verdana" w:hAnsi="Verdana" w:cs="Arial"/>
                <w:color w:val="202122"/>
              </w:rPr>
              <w:t>(2) R = (CH</w:t>
            </w:r>
            <w:r w:rsidRPr="003F2439">
              <w:rPr>
                <w:rFonts w:ascii="Verdana" w:hAnsi="Verdana" w:cs="Arial"/>
                <w:color w:val="202122"/>
                <w:vertAlign w:val="subscript"/>
              </w:rPr>
              <w:t>2</w:t>
            </w:r>
            <w:r w:rsidRPr="003F2439">
              <w:rPr>
                <w:rFonts w:ascii="Verdana" w:hAnsi="Verdana" w:cs="Arial"/>
                <w:color w:val="202122"/>
              </w:rPr>
              <w:t>)</w:t>
            </w:r>
            <w:r w:rsidRPr="003F2439">
              <w:rPr>
                <w:rFonts w:ascii="Verdana" w:hAnsi="Verdana" w:cs="Arial"/>
                <w:color w:val="202122"/>
                <w:vertAlign w:val="subscript"/>
              </w:rPr>
              <w:t>7</w:t>
            </w:r>
            <w:r w:rsidRPr="003F2439">
              <w:rPr>
                <w:rFonts w:ascii="Verdana" w:hAnsi="Verdana" w:cs="Arial"/>
                <w:color w:val="202122"/>
              </w:rPr>
              <w:t>CH=CH(CH</w:t>
            </w:r>
            <w:r w:rsidRPr="003F2439">
              <w:rPr>
                <w:rFonts w:ascii="Verdana" w:hAnsi="Verdana" w:cs="Arial"/>
                <w:color w:val="202122"/>
                <w:vertAlign w:val="subscript"/>
              </w:rPr>
              <w:t>2</w:t>
            </w:r>
            <w:r w:rsidRPr="003F2439">
              <w:rPr>
                <w:rFonts w:ascii="Verdana" w:hAnsi="Verdana" w:cs="Arial"/>
                <w:color w:val="202122"/>
              </w:rPr>
              <w:t>)</w:t>
            </w:r>
            <w:r w:rsidRPr="003F2439">
              <w:rPr>
                <w:rFonts w:ascii="Verdana" w:hAnsi="Verdana" w:cs="Arial"/>
                <w:color w:val="202122"/>
                <w:vertAlign w:val="subscript"/>
              </w:rPr>
              <w:t>5</w:t>
            </w:r>
            <w:r w:rsidRPr="003F2439">
              <w:rPr>
                <w:rFonts w:ascii="Verdana" w:hAnsi="Verdana" w:cs="Arial"/>
                <w:color w:val="202122"/>
              </w:rPr>
              <w:t>CH</w:t>
            </w:r>
            <w:r w:rsidRPr="003F2439">
              <w:rPr>
                <w:rFonts w:ascii="Verdana" w:hAnsi="Verdana" w:cs="Arial"/>
                <w:color w:val="202122"/>
                <w:vertAlign w:val="subscript"/>
              </w:rPr>
              <w:t>3</w:t>
            </w:r>
            <w:r w:rsidRPr="003F2439">
              <w:rPr>
                <w:rFonts w:ascii="Verdana" w:hAnsi="Verdana" w:cs="Arial"/>
                <w:color w:val="202122"/>
              </w:rPr>
              <w:t> of</w:t>
            </w:r>
            <w:r w:rsidRPr="003F2439">
              <w:rPr>
                <w:rFonts w:ascii="Verdana" w:hAnsi="Verdana" w:cs="Arial"/>
                <w:color w:val="202122"/>
              </w:rPr>
              <w:br/>
              <w:t>(3) R = (CH</w:t>
            </w:r>
            <w:r w:rsidRPr="003F2439">
              <w:rPr>
                <w:rFonts w:ascii="Verdana" w:hAnsi="Verdana" w:cs="Arial"/>
                <w:color w:val="202122"/>
                <w:vertAlign w:val="subscript"/>
              </w:rPr>
              <w:t>2</w:t>
            </w:r>
            <w:r w:rsidRPr="003F2439">
              <w:rPr>
                <w:rFonts w:ascii="Verdana" w:hAnsi="Verdana" w:cs="Arial"/>
                <w:color w:val="202122"/>
              </w:rPr>
              <w:t>)</w:t>
            </w:r>
            <w:r w:rsidRPr="003F2439">
              <w:rPr>
                <w:rFonts w:ascii="Verdana" w:hAnsi="Verdana" w:cs="Arial"/>
                <w:color w:val="202122"/>
                <w:vertAlign w:val="subscript"/>
              </w:rPr>
              <w:t>7</w:t>
            </w:r>
            <w:r w:rsidRPr="003F2439">
              <w:rPr>
                <w:rFonts w:ascii="Verdana" w:hAnsi="Verdana" w:cs="Arial"/>
                <w:color w:val="202122"/>
              </w:rPr>
              <w:t>CH=CHCH</w:t>
            </w:r>
            <w:r w:rsidRPr="003F2439">
              <w:rPr>
                <w:rFonts w:ascii="Verdana" w:hAnsi="Verdana" w:cs="Arial"/>
                <w:color w:val="202122"/>
                <w:vertAlign w:val="subscript"/>
              </w:rPr>
              <w:t>2</w:t>
            </w:r>
            <w:r w:rsidRPr="003F2439">
              <w:rPr>
                <w:rFonts w:ascii="Verdana" w:hAnsi="Verdana" w:cs="Arial"/>
                <w:color w:val="202122"/>
              </w:rPr>
              <w:t>CH=CH(CH</w:t>
            </w:r>
            <w:r w:rsidRPr="003F2439">
              <w:rPr>
                <w:rFonts w:ascii="Verdana" w:hAnsi="Verdana" w:cs="Arial"/>
                <w:color w:val="202122"/>
                <w:vertAlign w:val="subscript"/>
              </w:rPr>
              <w:t>2</w:t>
            </w:r>
            <w:r w:rsidRPr="003F2439">
              <w:rPr>
                <w:rFonts w:ascii="Verdana" w:hAnsi="Verdana" w:cs="Arial"/>
                <w:color w:val="202122"/>
              </w:rPr>
              <w:t>)</w:t>
            </w:r>
            <w:r w:rsidRPr="003F2439">
              <w:rPr>
                <w:rFonts w:ascii="Verdana" w:hAnsi="Verdana" w:cs="Arial"/>
                <w:color w:val="202122"/>
                <w:vertAlign w:val="subscript"/>
              </w:rPr>
              <w:t>2</w:t>
            </w:r>
            <w:r w:rsidRPr="003F2439">
              <w:rPr>
                <w:rFonts w:ascii="Verdana" w:hAnsi="Verdana" w:cs="Arial"/>
                <w:color w:val="202122"/>
              </w:rPr>
              <w:t>CH</w:t>
            </w:r>
            <w:r w:rsidRPr="003F2439">
              <w:rPr>
                <w:rFonts w:ascii="Verdana" w:hAnsi="Verdana" w:cs="Arial"/>
                <w:color w:val="202122"/>
                <w:vertAlign w:val="subscript"/>
              </w:rPr>
              <w:t>3</w:t>
            </w:r>
            <w:r w:rsidRPr="003F2439">
              <w:rPr>
                <w:rFonts w:ascii="Verdana" w:hAnsi="Verdana" w:cs="Arial"/>
                <w:color w:val="202122"/>
              </w:rPr>
              <w:t> of</w:t>
            </w:r>
            <w:r w:rsidRPr="003F2439">
              <w:rPr>
                <w:rFonts w:ascii="Verdana" w:hAnsi="Verdana" w:cs="Arial"/>
                <w:color w:val="202122"/>
              </w:rPr>
              <w:br/>
              <w:t>(4) R = (CH</w:t>
            </w:r>
            <w:r w:rsidRPr="003F2439">
              <w:rPr>
                <w:rFonts w:ascii="Verdana" w:hAnsi="Verdana" w:cs="Arial"/>
                <w:color w:val="202122"/>
                <w:vertAlign w:val="subscript"/>
              </w:rPr>
              <w:t>2</w:t>
            </w:r>
            <w:r w:rsidRPr="003F2439">
              <w:rPr>
                <w:rFonts w:ascii="Verdana" w:hAnsi="Verdana" w:cs="Arial"/>
                <w:color w:val="202122"/>
              </w:rPr>
              <w:t>)</w:t>
            </w:r>
            <w:r w:rsidRPr="003F2439">
              <w:rPr>
                <w:rFonts w:ascii="Verdana" w:hAnsi="Verdana" w:cs="Arial"/>
                <w:color w:val="202122"/>
                <w:vertAlign w:val="subscript"/>
              </w:rPr>
              <w:t>7</w:t>
            </w:r>
            <w:r w:rsidRPr="003F2439">
              <w:rPr>
                <w:rFonts w:ascii="Verdana" w:hAnsi="Verdana" w:cs="Arial"/>
                <w:color w:val="202122"/>
              </w:rPr>
              <w:t>CH=CHCH</w:t>
            </w:r>
            <w:r w:rsidRPr="003F2439">
              <w:rPr>
                <w:rFonts w:ascii="Verdana" w:hAnsi="Verdana" w:cs="Arial"/>
                <w:color w:val="202122"/>
                <w:vertAlign w:val="subscript"/>
              </w:rPr>
              <w:t>2</w:t>
            </w:r>
            <w:r w:rsidRPr="003F2439">
              <w:rPr>
                <w:rFonts w:ascii="Verdana" w:hAnsi="Verdana" w:cs="Arial"/>
                <w:color w:val="202122"/>
              </w:rPr>
              <w:t>CH=CHCH=CHCH</w:t>
            </w:r>
            <w:r w:rsidRPr="003F2439">
              <w:rPr>
                <w:rFonts w:ascii="Verdana" w:hAnsi="Verdana" w:cs="Arial"/>
                <w:color w:val="202122"/>
                <w:vertAlign w:val="subscript"/>
              </w:rPr>
              <w:t>3</w:t>
            </w:r>
            <w:r w:rsidRPr="003F2439">
              <w:rPr>
                <w:rFonts w:ascii="Verdana" w:hAnsi="Verdana" w:cs="Arial"/>
                <w:color w:val="202122"/>
              </w:rPr>
              <w:t> of</w:t>
            </w:r>
            <w:r w:rsidRPr="003F2439">
              <w:rPr>
                <w:rFonts w:ascii="Verdana" w:hAnsi="Verdana" w:cs="Arial"/>
                <w:color w:val="202122"/>
              </w:rPr>
              <w:br/>
              <w:t>(5) R = (CH</w:t>
            </w:r>
            <w:r w:rsidRPr="003F2439">
              <w:rPr>
                <w:rFonts w:ascii="Verdana" w:hAnsi="Verdana" w:cs="Arial"/>
                <w:color w:val="202122"/>
                <w:vertAlign w:val="subscript"/>
              </w:rPr>
              <w:t>2</w:t>
            </w:r>
            <w:r w:rsidRPr="003F2439">
              <w:rPr>
                <w:rFonts w:ascii="Verdana" w:hAnsi="Verdana" w:cs="Arial"/>
                <w:color w:val="202122"/>
              </w:rPr>
              <w:t>)</w:t>
            </w:r>
            <w:r w:rsidRPr="003F2439">
              <w:rPr>
                <w:rFonts w:ascii="Verdana" w:hAnsi="Verdana" w:cs="Arial"/>
                <w:color w:val="202122"/>
                <w:vertAlign w:val="subscript"/>
              </w:rPr>
              <w:t>7</w:t>
            </w:r>
            <w:r w:rsidRPr="003F2439">
              <w:rPr>
                <w:rFonts w:ascii="Verdana" w:hAnsi="Verdana" w:cs="Arial"/>
                <w:color w:val="202122"/>
              </w:rPr>
              <w:t>CH=CHCH</w:t>
            </w:r>
            <w:r w:rsidRPr="003F2439">
              <w:rPr>
                <w:rFonts w:ascii="Verdana" w:hAnsi="Verdana" w:cs="Arial"/>
                <w:color w:val="202122"/>
                <w:vertAlign w:val="subscript"/>
              </w:rPr>
              <w:t>2</w:t>
            </w:r>
            <w:r w:rsidRPr="003F2439">
              <w:rPr>
                <w:rFonts w:ascii="Verdana" w:hAnsi="Verdana" w:cs="Arial"/>
                <w:color w:val="202122"/>
              </w:rPr>
              <w:t>CH=CHCH</w:t>
            </w:r>
            <w:r w:rsidRPr="003F2439">
              <w:rPr>
                <w:rFonts w:ascii="Verdana" w:hAnsi="Verdana" w:cs="Arial"/>
                <w:color w:val="202122"/>
                <w:vertAlign w:val="subscript"/>
              </w:rPr>
              <w:t>2</w:t>
            </w:r>
            <w:r w:rsidRPr="003F2439">
              <w:rPr>
                <w:rFonts w:ascii="Verdana" w:hAnsi="Verdana" w:cs="Arial"/>
                <w:color w:val="202122"/>
              </w:rPr>
              <w:t>CH=CH</w:t>
            </w:r>
            <w:r w:rsidRPr="003F2439">
              <w:rPr>
                <w:rFonts w:ascii="Verdana" w:hAnsi="Verdana" w:cs="Arial"/>
                <w:color w:val="202122"/>
                <w:vertAlign w:val="subscript"/>
              </w:rPr>
              <w:t>2</w:t>
            </w:r>
            <w:r w:rsidRPr="003F2439">
              <w:rPr>
                <w:rFonts w:ascii="Verdana" w:hAnsi="Verdana" w:cs="Arial"/>
                <w:color w:val="202122"/>
              </w:rPr>
              <w:t> etc.</w:t>
            </w:r>
          </w:p>
        </w:tc>
      </w:tr>
    </w:tbl>
    <w:p w14:paraId="0D5F1D4E" w14:textId="3DB9DC25" w:rsidR="003F2439" w:rsidRDefault="003F2439" w:rsidP="003F2439">
      <w:pPr>
        <w:pStyle w:val="Normaalweb"/>
        <w:shd w:val="clear" w:color="auto" w:fill="FFFFFF"/>
        <w:spacing w:before="120" w:beforeAutospacing="0" w:after="120" w:afterAutospacing="0"/>
        <w:rPr>
          <w:rFonts w:ascii="Verdana" w:hAnsi="Verdana" w:cs="Arial"/>
          <w:color w:val="202122"/>
        </w:rPr>
      </w:pPr>
      <w:r w:rsidRPr="003F2439">
        <w:rPr>
          <w:rFonts w:ascii="Verdana" w:hAnsi="Verdana" w:cs="Arial"/>
          <w:color w:val="202122"/>
        </w:rPr>
        <w:t>De exacte samenstelling verschilt naargelang de planten</w:t>
      </w:r>
      <w:r w:rsidR="001F511C">
        <w:rPr>
          <w:rFonts w:ascii="Verdana" w:hAnsi="Verdana" w:cs="Arial"/>
          <w:color w:val="202122"/>
        </w:rPr>
        <w:t>-</w:t>
      </w:r>
      <w:r w:rsidRPr="003F2439">
        <w:rPr>
          <w:rFonts w:ascii="Verdana" w:hAnsi="Verdana" w:cs="Arial"/>
          <w:color w:val="202122"/>
        </w:rPr>
        <w:t>soor</w:t>
      </w:r>
      <w:r w:rsidR="008501A5">
        <w:rPr>
          <w:rFonts w:ascii="Verdana" w:hAnsi="Verdana" w:cs="Arial"/>
          <w:color w:val="202122"/>
        </w:rPr>
        <w:t>t</w:t>
      </w:r>
      <w:r w:rsidRPr="003F2439">
        <w:rPr>
          <w:rFonts w:ascii="Verdana" w:hAnsi="Verdana" w:cs="Arial"/>
          <w:color w:val="202122"/>
        </w:rPr>
        <w:t>.</w:t>
      </w:r>
    </w:p>
    <w:p w14:paraId="6E6EA69C" w14:textId="13299806" w:rsidR="008501A5" w:rsidRPr="001F511C" w:rsidRDefault="0050440A" w:rsidP="003F2439">
      <w:pPr>
        <w:pStyle w:val="Normaalweb"/>
        <w:shd w:val="clear" w:color="auto" w:fill="FFFFFF"/>
        <w:spacing w:before="120" w:beforeAutospacing="0" w:after="120" w:afterAutospacing="0"/>
        <w:rPr>
          <w:rFonts w:ascii="Verdana" w:hAnsi="Verdana" w:cs="Arial"/>
          <w:b/>
          <w:color w:val="202122"/>
        </w:rPr>
      </w:pPr>
      <w:r w:rsidRPr="0047566A">
        <w:rPr>
          <w:rFonts w:ascii="Verdana" w:hAnsi="Verdana" w:cs="Arial"/>
          <w:b/>
          <w:color w:val="202122"/>
        </w:rPr>
        <w:t>Literatuur:</w:t>
      </w:r>
    </w:p>
    <w:p w14:paraId="25FA9C72" w14:textId="77777777" w:rsidR="008501A5" w:rsidRPr="0050440A" w:rsidRDefault="008501A5" w:rsidP="0050440A">
      <w:pPr>
        <w:pStyle w:val="Normaalweb"/>
        <w:shd w:val="clear" w:color="auto" w:fill="FFFFFF"/>
        <w:spacing w:before="0" w:beforeAutospacing="0" w:after="0" w:afterAutospacing="0"/>
        <w:rPr>
          <w:rFonts w:ascii="Verdana" w:hAnsi="Verdana" w:cs="Arial"/>
          <w:b/>
          <w:color w:val="202122"/>
          <w:sz w:val="20"/>
          <w:szCs w:val="20"/>
        </w:rPr>
      </w:pPr>
      <w:r w:rsidRPr="0050440A">
        <w:rPr>
          <w:rFonts w:ascii="Verdana" w:hAnsi="Verdana" w:cs="Arial"/>
          <w:b/>
          <w:color w:val="202122"/>
          <w:sz w:val="20"/>
          <w:szCs w:val="20"/>
        </w:rPr>
        <w:t>Sieben Metalle</w:t>
      </w:r>
      <w:r w:rsidRPr="0050440A">
        <w:rPr>
          <w:rFonts w:ascii="Verdana" w:hAnsi="Verdana" w:cs="Arial"/>
          <w:b/>
          <w:color w:val="202122"/>
          <w:sz w:val="20"/>
          <w:szCs w:val="20"/>
        </w:rPr>
        <w:tab/>
      </w:r>
      <w:r w:rsidR="0050440A" w:rsidRPr="0050440A">
        <w:rPr>
          <w:rFonts w:ascii="Verdana" w:hAnsi="Verdana" w:cs="Arial"/>
          <w:b/>
          <w:color w:val="202122"/>
          <w:sz w:val="20"/>
          <w:szCs w:val="20"/>
        </w:rPr>
        <w:tab/>
      </w:r>
      <w:r w:rsidRPr="0050440A">
        <w:rPr>
          <w:rFonts w:ascii="Verdana" w:hAnsi="Verdana" w:cs="Arial"/>
          <w:b/>
          <w:color w:val="202122"/>
          <w:sz w:val="20"/>
          <w:szCs w:val="20"/>
        </w:rPr>
        <w:t xml:space="preserve">Wilhelm Pelikan </w:t>
      </w:r>
      <w:r w:rsidRPr="0050440A">
        <w:rPr>
          <w:rFonts w:ascii="Verdana" w:hAnsi="Verdana" w:cs="Arial"/>
          <w:b/>
          <w:color w:val="202122"/>
          <w:sz w:val="20"/>
          <w:szCs w:val="20"/>
        </w:rPr>
        <w:tab/>
        <w:t xml:space="preserve">Philosophisch-Anthroposophischer </w:t>
      </w:r>
      <w:r w:rsidR="0050440A" w:rsidRPr="0050440A">
        <w:rPr>
          <w:rFonts w:ascii="Verdana" w:hAnsi="Verdana" w:cs="Arial"/>
          <w:b/>
          <w:color w:val="202122"/>
          <w:sz w:val="20"/>
          <w:szCs w:val="20"/>
        </w:rPr>
        <w:tab/>
      </w:r>
      <w:r w:rsidR="0050440A" w:rsidRPr="0050440A">
        <w:rPr>
          <w:rFonts w:ascii="Verdana" w:hAnsi="Verdana" w:cs="Arial"/>
          <w:b/>
          <w:color w:val="202122"/>
          <w:sz w:val="20"/>
          <w:szCs w:val="20"/>
        </w:rPr>
        <w:tab/>
      </w:r>
      <w:r w:rsidR="0050440A" w:rsidRPr="0050440A">
        <w:rPr>
          <w:rFonts w:ascii="Verdana" w:hAnsi="Verdana" w:cs="Arial"/>
          <w:b/>
          <w:color w:val="202122"/>
          <w:sz w:val="20"/>
          <w:szCs w:val="20"/>
        </w:rPr>
        <w:tab/>
      </w:r>
      <w:r w:rsidR="0050440A" w:rsidRPr="0050440A">
        <w:rPr>
          <w:rFonts w:ascii="Verdana" w:hAnsi="Verdana" w:cs="Arial"/>
          <w:b/>
          <w:color w:val="202122"/>
          <w:sz w:val="20"/>
          <w:szCs w:val="20"/>
        </w:rPr>
        <w:tab/>
      </w:r>
      <w:r w:rsidRPr="0050440A">
        <w:rPr>
          <w:rFonts w:ascii="Verdana" w:hAnsi="Verdana" w:cs="Arial"/>
          <w:b/>
          <w:color w:val="202122"/>
          <w:sz w:val="20"/>
          <w:szCs w:val="20"/>
        </w:rPr>
        <w:t>Verlag Goetheanum/Dornach, 1981</w:t>
      </w:r>
      <w:r w:rsidR="0050440A" w:rsidRPr="0050440A">
        <w:rPr>
          <w:rFonts w:ascii="Verdana" w:hAnsi="Verdana" w:cs="Arial"/>
          <w:b/>
          <w:color w:val="202122"/>
          <w:sz w:val="20"/>
          <w:szCs w:val="20"/>
        </w:rPr>
        <w:t>, pag. 81</w:t>
      </w:r>
      <w:r w:rsidR="0050440A">
        <w:rPr>
          <w:rFonts w:ascii="Verdana" w:hAnsi="Verdana" w:cs="Arial"/>
          <w:b/>
          <w:color w:val="202122"/>
          <w:sz w:val="20"/>
          <w:szCs w:val="20"/>
        </w:rPr>
        <w:t xml:space="preserve"> ev.</w:t>
      </w:r>
    </w:p>
    <w:p w14:paraId="1A5078F0" w14:textId="77777777" w:rsidR="0050440A" w:rsidRPr="0050440A" w:rsidRDefault="0050440A" w:rsidP="0050440A">
      <w:pPr>
        <w:pStyle w:val="Normaalweb"/>
        <w:shd w:val="clear" w:color="auto" w:fill="FFFFFF"/>
        <w:spacing w:before="0" w:beforeAutospacing="0" w:after="0" w:afterAutospacing="0"/>
        <w:rPr>
          <w:rFonts w:ascii="Verdana" w:hAnsi="Verdana" w:cs="Arial"/>
          <w:b/>
          <w:color w:val="202122"/>
          <w:sz w:val="20"/>
          <w:szCs w:val="20"/>
        </w:rPr>
      </w:pPr>
      <w:r w:rsidRPr="0050440A">
        <w:rPr>
          <w:rFonts w:ascii="Verdana" w:hAnsi="Verdana" w:cs="Arial"/>
          <w:b/>
          <w:color w:val="202122"/>
          <w:sz w:val="20"/>
          <w:szCs w:val="20"/>
        </w:rPr>
        <w:t>Heilpflanzenkunde I</w:t>
      </w:r>
      <w:r w:rsidRPr="0050440A">
        <w:rPr>
          <w:rFonts w:ascii="Verdana" w:hAnsi="Verdana" w:cs="Arial"/>
          <w:b/>
          <w:color w:val="202122"/>
          <w:sz w:val="20"/>
          <w:szCs w:val="20"/>
        </w:rPr>
        <w:tab/>
        <w:t xml:space="preserve"> Wilhelm Pelikan </w:t>
      </w:r>
      <w:r w:rsidRPr="0050440A">
        <w:rPr>
          <w:rFonts w:ascii="Verdana" w:hAnsi="Verdana" w:cs="Arial"/>
          <w:b/>
          <w:color w:val="202122"/>
          <w:sz w:val="20"/>
          <w:szCs w:val="20"/>
        </w:rPr>
        <w:tab/>
        <w:t xml:space="preserve">Philosophisch-Anthroposophischer </w:t>
      </w:r>
      <w:r w:rsidRPr="0050440A">
        <w:rPr>
          <w:rFonts w:ascii="Verdana" w:hAnsi="Verdana" w:cs="Arial"/>
          <w:b/>
          <w:color w:val="202122"/>
          <w:sz w:val="20"/>
          <w:szCs w:val="20"/>
        </w:rPr>
        <w:tab/>
      </w:r>
      <w:r w:rsidRPr="0050440A">
        <w:rPr>
          <w:rFonts w:ascii="Verdana" w:hAnsi="Verdana" w:cs="Arial"/>
          <w:b/>
          <w:color w:val="202122"/>
          <w:sz w:val="20"/>
          <w:szCs w:val="20"/>
        </w:rPr>
        <w:tab/>
      </w:r>
      <w:r w:rsidRPr="0050440A">
        <w:rPr>
          <w:rFonts w:ascii="Verdana" w:hAnsi="Verdana" w:cs="Arial"/>
          <w:b/>
          <w:color w:val="202122"/>
          <w:sz w:val="20"/>
          <w:szCs w:val="20"/>
        </w:rPr>
        <w:tab/>
      </w:r>
      <w:r w:rsidRPr="0050440A">
        <w:rPr>
          <w:rFonts w:ascii="Verdana" w:hAnsi="Verdana" w:cs="Arial"/>
          <w:b/>
          <w:color w:val="202122"/>
          <w:sz w:val="20"/>
          <w:szCs w:val="20"/>
        </w:rPr>
        <w:tab/>
        <w:t>Verlag Goetheanum/Dornach, 1975, pag. 148 ev.</w:t>
      </w:r>
    </w:p>
    <w:p w14:paraId="1C3C5985" w14:textId="77777777" w:rsidR="007F3F28" w:rsidRDefault="007F3F28" w:rsidP="0050440A">
      <w:pPr>
        <w:pStyle w:val="Normaalweb"/>
        <w:shd w:val="clear" w:color="auto" w:fill="FFFFFF"/>
        <w:spacing w:before="0" w:beforeAutospacing="0" w:after="0" w:afterAutospacing="0"/>
        <w:rPr>
          <w:rFonts w:ascii="Verdana" w:hAnsi="Verdana" w:cs="Arial"/>
          <w:b/>
          <w:color w:val="202122"/>
          <w:sz w:val="20"/>
          <w:szCs w:val="20"/>
        </w:rPr>
      </w:pPr>
      <w:r>
        <w:rPr>
          <w:rFonts w:ascii="Verdana" w:hAnsi="Verdana" w:cs="Arial"/>
          <w:b/>
          <w:color w:val="202122"/>
          <w:sz w:val="20"/>
          <w:szCs w:val="20"/>
        </w:rPr>
        <w:t xml:space="preserve">Stikstof </w:t>
      </w: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t>A</w:t>
      </w:r>
      <w:r w:rsidRPr="0050440A">
        <w:rPr>
          <w:rFonts w:ascii="Verdana" w:hAnsi="Verdana" w:cs="Arial"/>
          <w:b/>
          <w:color w:val="202122"/>
          <w:sz w:val="20"/>
          <w:szCs w:val="20"/>
        </w:rPr>
        <w:t>ls drager van het astrale</w:t>
      </w:r>
      <w:r>
        <w:rPr>
          <w:rFonts w:ascii="Verdana" w:hAnsi="Verdana" w:cs="Arial"/>
          <w:b/>
          <w:color w:val="202122"/>
          <w:sz w:val="20"/>
          <w:szCs w:val="20"/>
        </w:rPr>
        <w:t>, zie:</w:t>
      </w:r>
    </w:p>
    <w:p w14:paraId="5242FDFC" w14:textId="77777777" w:rsidR="0050440A" w:rsidRPr="0050440A" w:rsidRDefault="0050440A" w:rsidP="007F3F28">
      <w:pPr>
        <w:pStyle w:val="Normaalweb"/>
        <w:shd w:val="clear" w:color="auto" w:fill="FFFFFF"/>
        <w:spacing w:before="0" w:beforeAutospacing="0" w:after="0" w:afterAutospacing="0"/>
        <w:ind w:left="2124" w:firstLine="708"/>
        <w:rPr>
          <w:rFonts w:ascii="Verdana" w:hAnsi="Verdana" w:cs="Arial"/>
          <w:b/>
          <w:color w:val="202122"/>
          <w:sz w:val="20"/>
          <w:szCs w:val="20"/>
        </w:rPr>
      </w:pPr>
      <w:r w:rsidRPr="0050440A">
        <w:rPr>
          <w:rFonts w:ascii="Verdana" w:hAnsi="Verdana" w:cs="Arial"/>
          <w:b/>
          <w:color w:val="202122"/>
          <w:sz w:val="20"/>
          <w:szCs w:val="20"/>
        </w:rPr>
        <w:t xml:space="preserve">Chemie in het Periodeonderwijs op de Vrijeschool </w:t>
      </w:r>
    </w:p>
    <w:p w14:paraId="6F168F00" w14:textId="77777777" w:rsidR="00A3601F" w:rsidRDefault="0050440A" w:rsidP="0050440A">
      <w:pPr>
        <w:pStyle w:val="Normaalweb"/>
        <w:shd w:val="clear" w:color="auto" w:fill="FFFFFF"/>
        <w:spacing w:before="0" w:beforeAutospacing="0" w:after="0" w:afterAutospacing="0"/>
        <w:rPr>
          <w:rFonts w:ascii="Verdana" w:hAnsi="Verdana" w:cs="Arial"/>
          <w:b/>
          <w:color w:val="202122"/>
          <w:sz w:val="20"/>
          <w:szCs w:val="20"/>
        </w:rPr>
      </w:pPr>
      <w:r w:rsidRPr="0050440A">
        <w:rPr>
          <w:rFonts w:ascii="Verdana" w:hAnsi="Verdana" w:cs="Arial"/>
          <w:b/>
          <w:color w:val="202122"/>
          <w:sz w:val="20"/>
          <w:szCs w:val="20"/>
        </w:rPr>
        <w:tab/>
      </w:r>
      <w:r w:rsidRPr="0050440A">
        <w:rPr>
          <w:rFonts w:ascii="Verdana" w:hAnsi="Verdana" w:cs="Arial"/>
          <w:b/>
          <w:color w:val="202122"/>
          <w:sz w:val="20"/>
          <w:szCs w:val="20"/>
        </w:rPr>
        <w:tab/>
      </w:r>
      <w:r w:rsidRPr="0050440A">
        <w:rPr>
          <w:rFonts w:ascii="Verdana" w:hAnsi="Verdana" w:cs="Arial"/>
          <w:b/>
          <w:color w:val="202122"/>
          <w:sz w:val="20"/>
          <w:szCs w:val="20"/>
        </w:rPr>
        <w:tab/>
      </w:r>
      <w:r w:rsidRPr="0050440A">
        <w:rPr>
          <w:rFonts w:ascii="Verdana" w:hAnsi="Verdana" w:cs="Arial"/>
          <w:b/>
          <w:color w:val="202122"/>
          <w:sz w:val="20"/>
          <w:szCs w:val="20"/>
        </w:rPr>
        <w:tab/>
        <w:t>Gerard Smits VOK Rotterdam 2017 Deel II</w:t>
      </w:r>
      <w:r w:rsidR="007F3F28">
        <w:rPr>
          <w:rFonts w:ascii="Verdana" w:hAnsi="Verdana" w:cs="Arial"/>
          <w:b/>
          <w:color w:val="202122"/>
          <w:sz w:val="20"/>
          <w:szCs w:val="20"/>
        </w:rPr>
        <w:t xml:space="preserve">, </w:t>
      </w:r>
      <w:r w:rsidRPr="0050440A">
        <w:rPr>
          <w:rFonts w:ascii="Verdana" w:hAnsi="Verdana" w:cs="Arial"/>
          <w:b/>
          <w:color w:val="202122"/>
          <w:sz w:val="20"/>
          <w:szCs w:val="20"/>
        </w:rPr>
        <w:t>pag. 72</w:t>
      </w:r>
      <w:r>
        <w:rPr>
          <w:rFonts w:ascii="Verdana" w:hAnsi="Verdana" w:cs="Arial"/>
          <w:b/>
          <w:color w:val="202122"/>
          <w:sz w:val="20"/>
          <w:szCs w:val="20"/>
        </w:rPr>
        <w:t xml:space="preserve"> ev</w:t>
      </w:r>
      <w:r w:rsidRPr="0050440A">
        <w:rPr>
          <w:rFonts w:ascii="Verdana" w:hAnsi="Verdana" w:cs="Arial"/>
          <w:b/>
          <w:color w:val="202122"/>
          <w:sz w:val="20"/>
          <w:szCs w:val="20"/>
        </w:rPr>
        <w:t>.</w:t>
      </w:r>
    </w:p>
    <w:p w14:paraId="4F78E6C3" w14:textId="22E89D6D" w:rsidR="00211F04" w:rsidRDefault="00211F04" w:rsidP="00211F04">
      <w:pPr>
        <w:pStyle w:val="Normaalweb"/>
        <w:shd w:val="clear" w:color="auto" w:fill="FFFFFF"/>
        <w:spacing w:before="0" w:beforeAutospacing="0" w:after="0" w:afterAutospacing="0"/>
        <w:ind w:left="2832" w:hanging="2832"/>
        <w:rPr>
          <w:rFonts w:ascii="Verdana" w:hAnsi="Verdana" w:cs="Arial"/>
          <w:b/>
          <w:color w:val="202122"/>
          <w:sz w:val="20"/>
          <w:szCs w:val="20"/>
        </w:rPr>
      </w:pPr>
      <w:r w:rsidRPr="0050440A">
        <w:rPr>
          <w:rFonts w:ascii="Verdana" w:hAnsi="Verdana" w:cs="Arial"/>
          <w:b/>
          <w:color w:val="202122"/>
          <w:sz w:val="20"/>
          <w:szCs w:val="20"/>
        </w:rPr>
        <w:t xml:space="preserve">Stikstof </w:t>
      </w:r>
      <w:r w:rsidRPr="0050440A">
        <w:rPr>
          <w:rFonts w:ascii="Verdana" w:hAnsi="Verdana" w:cs="Arial"/>
          <w:b/>
          <w:color w:val="202122"/>
          <w:sz w:val="20"/>
          <w:szCs w:val="20"/>
        </w:rPr>
        <w:tab/>
      </w:r>
      <w:r>
        <w:rPr>
          <w:rFonts w:ascii="Verdana" w:hAnsi="Verdana" w:cs="Arial"/>
          <w:b/>
          <w:color w:val="202122"/>
          <w:sz w:val="20"/>
          <w:szCs w:val="20"/>
        </w:rPr>
        <w:t>A</w:t>
      </w:r>
      <w:r w:rsidRPr="0050440A">
        <w:rPr>
          <w:rFonts w:ascii="Verdana" w:hAnsi="Verdana" w:cs="Arial"/>
          <w:b/>
          <w:color w:val="202122"/>
          <w:sz w:val="20"/>
          <w:szCs w:val="20"/>
        </w:rPr>
        <w:t>ls drager</w:t>
      </w:r>
      <w:r>
        <w:rPr>
          <w:rFonts w:ascii="Verdana" w:hAnsi="Verdana" w:cs="Arial"/>
          <w:b/>
          <w:color w:val="202122"/>
          <w:sz w:val="20"/>
          <w:szCs w:val="20"/>
        </w:rPr>
        <w:t xml:space="preserve"> van het astrale: zie Rudolf Steiner in voordracht 11-6-1924</w:t>
      </w:r>
      <w:r w:rsidR="008A4E14">
        <w:rPr>
          <w:rFonts w:ascii="Verdana" w:hAnsi="Verdana" w:cs="Arial"/>
          <w:b/>
          <w:color w:val="202122"/>
          <w:sz w:val="20"/>
          <w:szCs w:val="20"/>
        </w:rPr>
        <w:t>,</w:t>
      </w:r>
      <w:r>
        <w:rPr>
          <w:rFonts w:ascii="Verdana" w:hAnsi="Verdana" w:cs="Arial"/>
          <w:b/>
          <w:color w:val="202122"/>
          <w:sz w:val="20"/>
          <w:szCs w:val="20"/>
        </w:rPr>
        <w:t xml:space="preserve"> GA</w:t>
      </w:r>
      <w:r w:rsidR="008A4E14">
        <w:rPr>
          <w:rFonts w:ascii="Verdana" w:hAnsi="Verdana" w:cs="Arial"/>
          <w:b/>
          <w:color w:val="202122"/>
          <w:sz w:val="20"/>
          <w:szCs w:val="20"/>
        </w:rPr>
        <w:t xml:space="preserve"> </w:t>
      </w:r>
      <w:r>
        <w:rPr>
          <w:rFonts w:ascii="Verdana" w:hAnsi="Verdana" w:cs="Arial"/>
          <w:b/>
          <w:color w:val="202122"/>
          <w:sz w:val="20"/>
          <w:szCs w:val="20"/>
        </w:rPr>
        <w:t>327</w:t>
      </w:r>
      <w:r w:rsidR="008A4E14">
        <w:rPr>
          <w:rFonts w:ascii="Verdana" w:hAnsi="Verdana" w:cs="Arial"/>
          <w:b/>
          <w:color w:val="202122"/>
          <w:sz w:val="20"/>
          <w:szCs w:val="20"/>
        </w:rPr>
        <w:t xml:space="preserve"> pag.71 </w:t>
      </w:r>
      <w:r>
        <w:rPr>
          <w:rFonts w:ascii="Verdana" w:hAnsi="Verdana" w:cs="Arial"/>
          <w:b/>
          <w:color w:val="202122"/>
          <w:sz w:val="20"/>
          <w:szCs w:val="20"/>
        </w:rPr>
        <w:t xml:space="preserve"> Geisteswissenschaftliche Grundlagen zum Gedeihen der Landwirtschaft, 1975 Rudolf Steiner Verlag Dornach/Schweiz</w:t>
      </w:r>
    </w:p>
    <w:p w14:paraId="6C39B91A" w14:textId="77777777" w:rsidR="00A3601F" w:rsidRDefault="0050440A" w:rsidP="0050440A">
      <w:pPr>
        <w:pStyle w:val="Normaalweb"/>
        <w:shd w:val="clear" w:color="auto" w:fill="FFFFFF"/>
        <w:spacing w:before="0" w:beforeAutospacing="0" w:after="0" w:afterAutospacing="0"/>
        <w:rPr>
          <w:rFonts w:ascii="Verdana" w:hAnsi="Verdana" w:cs="Arial"/>
          <w:b/>
          <w:color w:val="202122"/>
          <w:sz w:val="20"/>
          <w:szCs w:val="20"/>
        </w:rPr>
      </w:pPr>
      <w:r>
        <w:rPr>
          <w:rFonts w:ascii="Verdana" w:hAnsi="Verdana" w:cs="Arial"/>
          <w:b/>
          <w:color w:val="202122"/>
          <w:sz w:val="20"/>
          <w:szCs w:val="20"/>
        </w:rPr>
        <w:t>Wikipedia</w:t>
      </w: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t>Diverse sites.</w:t>
      </w:r>
    </w:p>
    <w:p w14:paraId="7D7F1AB8" w14:textId="77777777" w:rsidR="0047566A" w:rsidRDefault="00CF0BD0" w:rsidP="0050440A">
      <w:pPr>
        <w:pStyle w:val="Normaalweb"/>
        <w:shd w:val="clear" w:color="auto" w:fill="FFFFFF"/>
        <w:spacing w:before="0" w:beforeAutospacing="0" w:after="0" w:afterAutospacing="0"/>
        <w:rPr>
          <w:rFonts w:ascii="Verdana" w:hAnsi="Verdana" w:cs="Arial"/>
          <w:b/>
          <w:color w:val="202122"/>
          <w:sz w:val="20"/>
          <w:szCs w:val="20"/>
        </w:rPr>
      </w:pPr>
      <w:r>
        <w:rPr>
          <w:rFonts w:ascii="Verdana" w:hAnsi="Verdana" w:cs="Arial"/>
          <w:b/>
          <w:color w:val="202122"/>
          <w:sz w:val="20"/>
          <w:szCs w:val="20"/>
        </w:rPr>
        <w:t>Faidon</w:t>
      </w: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t>Plato, Socrates leven en dood,</w:t>
      </w:r>
      <w:r w:rsidR="0047566A">
        <w:rPr>
          <w:rFonts w:ascii="Verdana" w:hAnsi="Verdana" w:cs="Arial"/>
          <w:b/>
          <w:color w:val="202122"/>
          <w:sz w:val="20"/>
          <w:szCs w:val="20"/>
        </w:rPr>
        <w:t xml:space="preserve"> </w:t>
      </w:r>
    </w:p>
    <w:p w14:paraId="103103DA" w14:textId="77777777" w:rsidR="0047566A" w:rsidRDefault="0047566A" w:rsidP="0050440A">
      <w:pPr>
        <w:pStyle w:val="Normaalweb"/>
        <w:shd w:val="clear" w:color="auto" w:fill="FFFFFF"/>
        <w:spacing w:before="0" w:beforeAutospacing="0" w:after="0" w:afterAutospacing="0"/>
        <w:rPr>
          <w:rFonts w:ascii="Verdana" w:hAnsi="Verdana" w:cs="Arial"/>
          <w:b/>
          <w:color w:val="202122"/>
          <w:sz w:val="20"/>
          <w:szCs w:val="20"/>
        </w:rPr>
      </w:pP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r>
      <w:r w:rsidR="00CF0BD0">
        <w:rPr>
          <w:rFonts w:ascii="Verdana" w:hAnsi="Verdana" w:cs="Arial"/>
          <w:b/>
          <w:color w:val="202122"/>
          <w:sz w:val="20"/>
          <w:szCs w:val="20"/>
        </w:rPr>
        <w:t>Vertaald door Gerard Koolschijn</w:t>
      </w:r>
      <w:r>
        <w:rPr>
          <w:rFonts w:ascii="Verdana" w:hAnsi="Verdana" w:cs="Arial"/>
          <w:b/>
          <w:color w:val="202122"/>
          <w:sz w:val="20"/>
          <w:szCs w:val="20"/>
        </w:rPr>
        <w:t xml:space="preserve">, </w:t>
      </w:r>
    </w:p>
    <w:p w14:paraId="436D712D" w14:textId="17740E02" w:rsidR="00FE0423" w:rsidRDefault="0047566A" w:rsidP="00211F04">
      <w:pPr>
        <w:pStyle w:val="Normaalweb"/>
        <w:shd w:val="clear" w:color="auto" w:fill="FFFFFF"/>
        <w:spacing w:before="0" w:beforeAutospacing="0" w:after="0" w:afterAutospacing="0"/>
      </w:pP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r>
      <w:r>
        <w:rPr>
          <w:rFonts w:ascii="Verdana" w:hAnsi="Verdana" w:cs="Arial"/>
          <w:b/>
          <w:color w:val="202122"/>
          <w:sz w:val="20"/>
          <w:szCs w:val="20"/>
        </w:rPr>
        <w:tab/>
        <w:t xml:space="preserve">Atheneum- </w:t>
      </w:r>
      <w:r w:rsidR="00D82C75">
        <w:rPr>
          <w:rFonts w:ascii="Verdana" w:hAnsi="Verdana" w:cs="Arial"/>
          <w:b/>
          <w:color w:val="202122"/>
          <w:sz w:val="20"/>
          <w:szCs w:val="20"/>
        </w:rPr>
        <w:t>Polak</w:t>
      </w:r>
      <w:r>
        <w:rPr>
          <w:rFonts w:ascii="Verdana" w:hAnsi="Verdana" w:cs="Arial"/>
          <w:b/>
          <w:color w:val="202122"/>
          <w:sz w:val="20"/>
          <w:szCs w:val="20"/>
        </w:rPr>
        <w:t xml:space="preserve"> &amp; Van Gennep, Amsterdam 1995</w:t>
      </w:r>
    </w:p>
    <w:sectPr w:rsidR="00FE0423" w:rsidSect="00644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96805"/>
    <w:multiLevelType w:val="multilevel"/>
    <w:tmpl w:val="D88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99"/>
    <w:rsid w:val="000033CA"/>
    <w:rsid w:val="000177ED"/>
    <w:rsid w:val="00064416"/>
    <w:rsid w:val="000C5E07"/>
    <w:rsid w:val="001408A0"/>
    <w:rsid w:val="001B72A1"/>
    <w:rsid w:val="001D788C"/>
    <w:rsid w:val="001F511C"/>
    <w:rsid w:val="00211F04"/>
    <w:rsid w:val="00231575"/>
    <w:rsid w:val="002E11AB"/>
    <w:rsid w:val="00364359"/>
    <w:rsid w:val="00372A80"/>
    <w:rsid w:val="003D574D"/>
    <w:rsid w:val="003E7A73"/>
    <w:rsid w:val="003E7FEF"/>
    <w:rsid w:val="003F2439"/>
    <w:rsid w:val="004334F2"/>
    <w:rsid w:val="0047566A"/>
    <w:rsid w:val="00494DE2"/>
    <w:rsid w:val="0050440A"/>
    <w:rsid w:val="00544A99"/>
    <w:rsid w:val="005A608A"/>
    <w:rsid w:val="005D2882"/>
    <w:rsid w:val="005D607F"/>
    <w:rsid w:val="006078DC"/>
    <w:rsid w:val="00644340"/>
    <w:rsid w:val="006C420A"/>
    <w:rsid w:val="00766FCD"/>
    <w:rsid w:val="007F3F28"/>
    <w:rsid w:val="008501A5"/>
    <w:rsid w:val="008A4E14"/>
    <w:rsid w:val="008C4DA3"/>
    <w:rsid w:val="008E4975"/>
    <w:rsid w:val="008F106C"/>
    <w:rsid w:val="009150CB"/>
    <w:rsid w:val="0099373F"/>
    <w:rsid w:val="00A1208A"/>
    <w:rsid w:val="00A3601F"/>
    <w:rsid w:val="00AC41E0"/>
    <w:rsid w:val="00AC7844"/>
    <w:rsid w:val="00B03CAA"/>
    <w:rsid w:val="00C46101"/>
    <w:rsid w:val="00C53FF4"/>
    <w:rsid w:val="00C62559"/>
    <w:rsid w:val="00C91AC4"/>
    <w:rsid w:val="00CF0BD0"/>
    <w:rsid w:val="00D570E2"/>
    <w:rsid w:val="00D728A9"/>
    <w:rsid w:val="00D82C75"/>
    <w:rsid w:val="00E62B34"/>
    <w:rsid w:val="00EA6BF9"/>
    <w:rsid w:val="00F441F2"/>
    <w:rsid w:val="00F70555"/>
    <w:rsid w:val="00F95483"/>
    <w:rsid w:val="00FB4292"/>
    <w:rsid w:val="00FD6FA4"/>
    <w:rsid w:val="00FE0423"/>
    <w:rsid w:val="00FF4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A58B"/>
  <w15:docId w15:val="{AA428F95-27CC-4961-A493-7E62DE36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4340"/>
  </w:style>
  <w:style w:type="paragraph" w:styleId="Kop3">
    <w:name w:val="heading 3"/>
    <w:basedOn w:val="Standaard"/>
    <w:link w:val="Kop3Char"/>
    <w:uiPriority w:val="9"/>
    <w:qFormat/>
    <w:rsid w:val="00C53FF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4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A99"/>
    <w:rPr>
      <w:rFonts w:ascii="Tahoma" w:hAnsi="Tahoma" w:cs="Tahoma"/>
      <w:sz w:val="16"/>
      <w:szCs w:val="16"/>
    </w:rPr>
  </w:style>
  <w:style w:type="character" w:customStyle="1" w:styleId="Kop3Char">
    <w:name w:val="Kop 3 Char"/>
    <w:basedOn w:val="Standaardalinea-lettertype"/>
    <w:link w:val="Kop3"/>
    <w:uiPriority w:val="9"/>
    <w:rsid w:val="00C53FF4"/>
    <w:rPr>
      <w:rFonts w:ascii="Times New Roman" w:eastAsia="Times New Roman" w:hAnsi="Times New Roman" w:cs="Times New Roman"/>
      <w:b/>
      <w:bCs/>
      <w:sz w:val="27"/>
      <w:szCs w:val="27"/>
      <w:lang w:eastAsia="nl-NL"/>
    </w:rPr>
  </w:style>
  <w:style w:type="character" w:customStyle="1" w:styleId="mw-headline">
    <w:name w:val="mw-headline"/>
    <w:basedOn w:val="Standaardalinea-lettertype"/>
    <w:rsid w:val="00C53FF4"/>
  </w:style>
  <w:style w:type="character" w:styleId="Hyperlink">
    <w:name w:val="Hyperlink"/>
    <w:basedOn w:val="Standaardalinea-lettertype"/>
    <w:uiPriority w:val="99"/>
    <w:semiHidden/>
    <w:unhideWhenUsed/>
    <w:rsid w:val="005D2882"/>
    <w:rPr>
      <w:color w:val="0000FF"/>
      <w:u w:val="single"/>
    </w:rPr>
  </w:style>
  <w:style w:type="paragraph" w:styleId="Normaalweb">
    <w:name w:val="Normal (Web)"/>
    <w:basedOn w:val="Standaard"/>
    <w:uiPriority w:val="99"/>
    <w:unhideWhenUsed/>
    <w:rsid w:val="003F243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78039">
      <w:bodyDiv w:val="1"/>
      <w:marLeft w:val="0"/>
      <w:marRight w:val="0"/>
      <w:marTop w:val="0"/>
      <w:marBottom w:val="0"/>
      <w:divBdr>
        <w:top w:val="none" w:sz="0" w:space="0" w:color="auto"/>
        <w:left w:val="none" w:sz="0" w:space="0" w:color="auto"/>
        <w:bottom w:val="none" w:sz="0" w:space="0" w:color="auto"/>
        <w:right w:val="none" w:sz="0" w:space="0" w:color="auto"/>
      </w:divBdr>
    </w:div>
    <w:div w:id="12142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tikstof_(element)" TargetMode="External"/><Relationship Id="rId13" Type="http://schemas.openxmlformats.org/officeDocument/2006/relationships/image" Target="media/image2.jpeg"/><Relationship Id="rId18" Type="http://schemas.openxmlformats.org/officeDocument/2006/relationships/hyperlink" Target="https://nl.wikipedia.org/wiki/Centraal_zenuwstelse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nl.wikipedia.org/wiki/Parasympathicolyticum" TargetMode="External"/><Relationship Id="rId34" Type="http://schemas.openxmlformats.org/officeDocument/2006/relationships/theme" Target="theme/theme1.xml"/><Relationship Id="rId7" Type="http://schemas.openxmlformats.org/officeDocument/2006/relationships/hyperlink" Target="https://nl.wikipedia.org/wiki/Grieks" TargetMode="External"/><Relationship Id="rId12" Type="http://schemas.openxmlformats.org/officeDocument/2006/relationships/image" Target="media/image1.png"/><Relationship Id="rId17" Type="http://schemas.openxmlformats.org/officeDocument/2006/relationships/hyperlink" Target="https://nl.wikipedia.org/wiki/Neurotransmitter"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l.wikipedia.org/wiki/Zenuwstelsel" TargetMode="External"/><Relationship Id="rId20" Type="http://schemas.openxmlformats.org/officeDocument/2006/relationships/hyperlink" Target="https://nl.wikipedia.org/wiki/Parasympathicomimeticum" TargetMode="External"/><Relationship Id="rId29" Type="http://schemas.openxmlformats.org/officeDocument/2006/relationships/hyperlink" Target="https://nl.wikipedia.org/wiki/Catechol" TargetMode="External"/><Relationship Id="rId1" Type="http://schemas.openxmlformats.org/officeDocument/2006/relationships/customXml" Target="../customXml/item1.xml"/><Relationship Id="rId6" Type="http://schemas.openxmlformats.org/officeDocument/2006/relationships/hyperlink" Target="https://nl.wikipedia.org/wiki/Arabisch" TargetMode="External"/><Relationship Id="rId11" Type="http://schemas.openxmlformats.org/officeDocument/2006/relationships/hyperlink" Target="https://nl.wikipedia.org/wiki/Sjamanisme" TargetMode="External"/><Relationship Id="rId24" Type="http://schemas.openxmlformats.org/officeDocument/2006/relationships/image" Target="media/image5.png"/><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nl.wikipedia.org/wiki/Orthosympathisch_zenuwstelsel" TargetMode="External"/><Relationship Id="rId28" Type="http://schemas.openxmlformats.org/officeDocument/2006/relationships/hyperlink" Target="https://nl.wikipedia.org/wiki/Allergeen" TargetMode="External"/><Relationship Id="rId10" Type="http://schemas.openxmlformats.org/officeDocument/2006/relationships/hyperlink" Target="https://nl.wikipedia.org/wiki/Pijlgif" TargetMode="External"/><Relationship Id="rId19" Type="http://schemas.openxmlformats.org/officeDocument/2006/relationships/hyperlink" Target="https://nl.wikipedia.org/wiki/Autonoom_zenuwstelsel" TargetMode="External"/><Relationship Id="rId31" Type="http://schemas.openxmlformats.org/officeDocument/2006/relationships/hyperlink" Target="https://commons.wikimedia.org/wiki/File:Urushiol.svg" TargetMode="External"/><Relationship Id="rId4" Type="http://schemas.openxmlformats.org/officeDocument/2006/relationships/settings" Target="settings.xml"/><Relationship Id="rId9" Type="http://schemas.openxmlformats.org/officeDocument/2006/relationships/hyperlink" Target="https://nl.wikipedia.org/wiki/Base_(scheikunde)" TargetMode="External"/><Relationship Id="rId14" Type="http://schemas.openxmlformats.org/officeDocument/2006/relationships/image" Target="media/image3.png"/><Relationship Id="rId22" Type="http://schemas.openxmlformats.org/officeDocument/2006/relationships/hyperlink" Target="https://nl.wikipedia.org/wiki/Parasympathisch_zenuwstelsel" TargetMode="External"/><Relationship Id="rId27" Type="http://schemas.openxmlformats.org/officeDocument/2006/relationships/image" Target="media/image8.png"/><Relationship Id="rId30" Type="http://schemas.openxmlformats.org/officeDocument/2006/relationships/hyperlink" Target="https://nl.wikipedia.org/wiki/Alky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5D1C6-C137-4430-BA84-BB20E30B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1417</Words>
  <Characters>7796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Smits</dc:creator>
  <cp:lastModifiedBy>Pieter Geluk</cp:lastModifiedBy>
  <cp:revision>5</cp:revision>
  <cp:lastPrinted>2020-10-24T17:50:00Z</cp:lastPrinted>
  <dcterms:created xsi:type="dcterms:W3CDTF">2020-12-07T09:02:00Z</dcterms:created>
  <dcterms:modified xsi:type="dcterms:W3CDTF">2020-12-07T10:13:00Z</dcterms:modified>
</cp:coreProperties>
</file>